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77777777" w:rsidR="00EB6569" w:rsidRPr="0086356A" w:rsidRDefault="00EB6569" w:rsidP="00EB6569">
      <w:pPr>
        <w:autoSpaceDE/>
        <w:autoSpaceDN/>
        <w:adjustRightInd/>
        <w:snapToGrid w:val="0"/>
        <w:spacing w:line="360" w:lineRule="auto"/>
        <w:jc w:val="center"/>
        <w:rPr>
          <w:b/>
          <w:bCs/>
          <w:sz w:val="28"/>
          <w:szCs w:val="28"/>
        </w:rPr>
      </w:pPr>
      <w:proofErr w:type="spellStart"/>
      <w:r>
        <w:rPr>
          <w:b/>
          <w:sz w:val="28"/>
          <w:szCs w:val="28"/>
        </w:rPr>
        <w:t>Адвокатова</w:t>
      </w:r>
      <w:proofErr w:type="spellEnd"/>
      <w:r>
        <w:rPr>
          <w:b/>
          <w:sz w:val="28"/>
          <w:szCs w:val="28"/>
        </w:rPr>
        <w:t xml:space="preserve"> А.С.</w:t>
      </w:r>
      <w:r w:rsidRPr="0086356A">
        <w:rPr>
          <w:b/>
          <w:sz w:val="28"/>
          <w:szCs w:val="28"/>
        </w:rPr>
        <w:t>, Сидорова Е.Ю.</w:t>
      </w:r>
      <w:r w:rsidRPr="0086356A">
        <w:rPr>
          <w:b/>
          <w:bCs/>
          <w:sz w:val="28"/>
          <w:szCs w:val="28"/>
        </w:rPr>
        <w:t xml:space="preserve"> </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BF159A2"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sz w:val="28"/>
          <w:szCs w:val="28"/>
        </w:rPr>
        <w:t>ЭЛЕКТРОННОЕ АДМИНИСТРИРОВАНИЕ В НАЛОГОВОЙ И ТАМОЖЕННОЙ ДЕЯТЕЛЬНОСТИ</w:t>
      </w:r>
    </w:p>
    <w:p w14:paraId="250879D0" w14:textId="77777777" w:rsidR="00EB6569" w:rsidRPr="0086356A" w:rsidRDefault="00EB6569" w:rsidP="00EB6569">
      <w:pPr>
        <w:autoSpaceDE/>
        <w:autoSpaceDN/>
        <w:adjustRightInd/>
        <w:snapToGrid w:val="0"/>
        <w:jc w:val="center"/>
        <w:rPr>
          <w:sz w:val="28"/>
          <w:szCs w:val="28"/>
        </w:rPr>
      </w:pPr>
    </w:p>
    <w:p w14:paraId="5135F202"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38.04.01 «Экономика»</w:t>
      </w:r>
    </w:p>
    <w:p w14:paraId="6726F475" w14:textId="77777777" w:rsidR="00EB6569" w:rsidRPr="0086356A" w:rsidRDefault="00EB6569" w:rsidP="00EB6569">
      <w:pPr>
        <w:autoSpaceDE/>
        <w:autoSpaceDN/>
        <w:adjustRightInd/>
        <w:snapToGrid w:val="0"/>
        <w:ind w:right="22"/>
        <w:jc w:val="center"/>
        <w:rPr>
          <w:sz w:val="28"/>
          <w:szCs w:val="28"/>
        </w:rPr>
      </w:pPr>
    </w:p>
    <w:p w14:paraId="5C7D24D6" w14:textId="77777777" w:rsidR="00EB6569" w:rsidRPr="00C82867" w:rsidRDefault="00EB6569" w:rsidP="00EB6569">
      <w:pPr>
        <w:autoSpaceDE/>
        <w:autoSpaceDN/>
        <w:adjustRightInd/>
        <w:snapToGrid w:val="0"/>
        <w:ind w:right="22"/>
        <w:jc w:val="center"/>
        <w:rPr>
          <w:sz w:val="28"/>
          <w:szCs w:val="28"/>
        </w:rPr>
      </w:pPr>
      <w:r w:rsidRPr="00C82867">
        <w:rPr>
          <w:sz w:val="28"/>
          <w:szCs w:val="28"/>
        </w:rPr>
        <w:t>Направленности программы магистратуры:</w:t>
      </w:r>
    </w:p>
    <w:p w14:paraId="47FB1B01" w14:textId="77777777" w:rsidR="00EB6569" w:rsidRPr="0086356A" w:rsidRDefault="00EB6569" w:rsidP="00EB6569">
      <w:pPr>
        <w:autoSpaceDE/>
        <w:autoSpaceDN/>
        <w:adjustRightInd/>
        <w:snapToGrid w:val="0"/>
        <w:jc w:val="center"/>
        <w:rPr>
          <w:sz w:val="28"/>
          <w:szCs w:val="28"/>
        </w:rPr>
      </w:pPr>
      <w:r w:rsidRPr="00C82867">
        <w:rPr>
          <w:sz w:val="28"/>
          <w:szCs w:val="28"/>
        </w:rPr>
        <w:t>«Налоговое и таможенное сопровождение бизнеса»</w:t>
      </w:r>
    </w:p>
    <w:p w14:paraId="0747D979" w14:textId="77777777" w:rsidR="00EB6569" w:rsidRPr="0086356A" w:rsidRDefault="00EB6569" w:rsidP="00EB6569">
      <w:pPr>
        <w:autoSpaceDE/>
        <w:autoSpaceDN/>
        <w:adjustRightInd/>
        <w:snapToGrid w:val="0"/>
        <w:ind w:right="22"/>
        <w:jc w:val="center"/>
        <w:rPr>
          <w:iCs/>
          <w:sz w:val="28"/>
          <w:szCs w:val="28"/>
        </w:rPr>
      </w:pPr>
    </w:p>
    <w:p w14:paraId="6A6E9DD8" w14:textId="77777777" w:rsidR="00EB6569" w:rsidRPr="0086356A" w:rsidRDefault="00EB6569" w:rsidP="00EB6569">
      <w:pPr>
        <w:autoSpaceDE/>
        <w:autoSpaceDN/>
        <w:adjustRightInd/>
        <w:snapToGrid w:val="0"/>
        <w:ind w:right="22"/>
        <w:jc w:val="center"/>
        <w:rPr>
          <w:sz w:val="24"/>
          <w:szCs w:val="24"/>
        </w:rPr>
      </w:pPr>
    </w:p>
    <w:p w14:paraId="30AA4BB9"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27D366" w14:textId="77777777" w:rsidR="00EB6569" w:rsidRPr="0086356A" w:rsidRDefault="00EB6569" w:rsidP="00EB6569">
      <w:pPr>
        <w:autoSpaceDE/>
        <w:autoSpaceDN/>
        <w:adjustRightInd/>
        <w:snapToGrid w:val="0"/>
        <w:jc w:val="center"/>
        <w:rPr>
          <w:b/>
          <w:sz w:val="28"/>
          <w:szCs w:val="28"/>
        </w:rPr>
      </w:pPr>
    </w:p>
    <w:p w14:paraId="62E5A5B4" w14:textId="77777777" w:rsidR="00EB6569" w:rsidRPr="0086356A" w:rsidRDefault="00EB6569" w:rsidP="00EB6569">
      <w:pPr>
        <w:autoSpaceDE/>
        <w:autoSpaceDN/>
        <w:adjustRightInd/>
        <w:snapToGrid w:val="0"/>
        <w:jc w:val="center"/>
        <w:rPr>
          <w:b/>
          <w:sz w:val="28"/>
          <w:szCs w:val="28"/>
        </w:rPr>
      </w:pPr>
    </w:p>
    <w:p w14:paraId="1F12C654" w14:textId="77777777" w:rsidR="00EB6569" w:rsidRPr="0086356A" w:rsidRDefault="00EB6569"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77777777" w:rsidR="00EB6569" w:rsidRPr="0086356A" w:rsidRDefault="00EB6569" w:rsidP="00EB6569">
      <w:pPr>
        <w:autoSpaceDE/>
        <w:autoSpaceDN/>
        <w:adjustRightInd/>
        <w:snapToGrid w:val="0"/>
        <w:jc w:val="center"/>
        <w:rPr>
          <w:b/>
          <w:sz w:val="28"/>
          <w:szCs w:val="28"/>
        </w:rPr>
      </w:pPr>
    </w:p>
    <w:p w14:paraId="6588AEDA" w14:textId="77777777"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2022</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D125AE" w:rsidRDefault="00EB6569" w:rsidP="00CE5D94">
            <w:pPr>
              <w:snapToGrid w:val="0"/>
              <w:spacing w:line="276" w:lineRule="auto"/>
              <w:rPr>
                <w:sz w:val="28"/>
                <w:szCs w:val="28"/>
              </w:rPr>
            </w:pPr>
            <w:r w:rsidRPr="00D125AE">
              <w:rPr>
                <w:sz w:val="28"/>
                <w:szCs w:val="28"/>
              </w:rPr>
              <w:t>СОГЛАСОВАНО</w:t>
            </w:r>
          </w:p>
          <w:p w14:paraId="6D23C3EE" w14:textId="77777777" w:rsidR="00EB6569" w:rsidRPr="00D125AE" w:rsidRDefault="00EB6569" w:rsidP="00CE5D94">
            <w:pPr>
              <w:snapToGrid w:val="0"/>
              <w:spacing w:line="276" w:lineRule="auto"/>
              <w:rPr>
                <w:sz w:val="28"/>
                <w:szCs w:val="28"/>
              </w:rPr>
            </w:pPr>
            <w:r w:rsidRPr="00D125AE">
              <w:rPr>
                <w:sz w:val="28"/>
                <w:szCs w:val="28"/>
              </w:rPr>
              <w:t>Некоммерческое партнерство</w:t>
            </w:r>
          </w:p>
          <w:p w14:paraId="10208124" w14:textId="77777777" w:rsidR="00EB6569" w:rsidRPr="00D125AE" w:rsidRDefault="00EB6569" w:rsidP="00CE5D94">
            <w:pPr>
              <w:snapToGrid w:val="0"/>
              <w:spacing w:line="276" w:lineRule="auto"/>
              <w:rPr>
                <w:sz w:val="28"/>
                <w:szCs w:val="28"/>
              </w:rPr>
            </w:pPr>
            <w:r w:rsidRPr="00D125AE">
              <w:rPr>
                <w:sz w:val="28"/>
                <w:szCs w:val="28"/>
              </w:rPr>
              <w:t xml:space="preserve">«Институт профессиональных </w:t>
            </w:r>
          </w:p>
          <w:p w14:paraId="4A070956" w14:textId="77777777" w:rsidR="00EB6569" w:rsidRPr="00D125AE" w:rsidRDefault="00EB6569" w:rsidP="00CE5D94">
            <w:pPr>
              <w:snapToGrid w:val="0"/>
              <w:spacing w:line="276" w:lineRule="auto"/>
              <w:rPr>
                <w:sz w:val="28"/>
                <w:szCs w:val="28"/>
              </w:rPr>
            </w:pPr>
            <w:r w:rsidRPr="00D125AE">
              <w:rPr>
                <w:sz w:val="28"/>
                <w:szCs w:val="28"/>
              </w:rPr>
              <w:t>бухгалтеров и аудиторов России»</w:t>
            </w:r>
          </w:p>
          <w:p w14:paraId="0AFDF81F" w14:textId="77777777" w:rsidR="00EB6569" w:rsidRPr="00D125AE" w:rsidRDefault="00EB6569" w:rsidP="00CE5D94">
            <w:pPr>
              <w:snapToGrid w:val="0"/>
              <w:spacing w:line="276" w:lineRule="auto"/>
              <w:rPr>
                <w:sz w:val="28"/>
                <w:szCs w:val="28"/>
              </w:rPr>
            </w:pPr>
            <w:r w:rsidRPr="00D125AE">
              <w:rPr>
                <w:sz w:val="28"/>
                <w:szCs w:val="28"/>
              </w:rPr>
              <w:t>Заместитель директора</w:t>
            </w:r>
          </w:p>
          <w:p w14:paraId="4C246280" w14:textId="7E735A35" w:rsidR="00EB6569" w:rsidRPr="00D125AE" w:rsidRDefault="00EB6569" w:rsidP="00CE5D94">
            <w:pPr>
              <w:snapToGrid w:val="0"/>
              <w:spacing w:line="276" w:lineRule="auto"/>
              <w:rPr>
                <w:sz w:val="28"/>
                <w:szCs w:val="28"/>
              </w:rPr>
            </w:pPr>
            <w:r w:rsidRPr="00D125AE">
              <w:rPr>
                <w:sz w:val="28"/>
                <w:szCs w:val="28"/>
              </w:rPr>
              <w:t xml:space="preserve"> Д.В. </w:t>
            </w:r>
            <w:proofErr w:type="spellStart"/>
            <w:r w:rsidRPr="00D125AE">
              <w:rPr>
                <w:sz w:val="28"/>
                <w:szCs w:val="28"/>
              </w:rPr>
              <w:t>Лозицкий</w:t>
            </w:r>
            <w:proofErr w:type="spellEnd"/>
          </w:p>
          <w:p w14:paraId="2AE3ACE8" w14:textId="11C7806D" w:rsidR="00EB6569" w:rsidRPr="00D125AE" w:rsidRDefault="00EB6569" w:rsidP="00CE5D94">
            <w:pPr>
              <w:tabs>
                <w:tab w:val="left" w:pos="645"/>
                <w:tab w:val="left" w:pos="5954"/>
              </w:tabs>
              <w:snapToGrid w:val="0"/>
              <w:spacing w:line="276" w:lineRule="auto"/>
              <w:rPr>
                <w:sz w:val="28"/>
                <w:szCs w:val="28"/>
              </w:rPr>
            </w:pPr>
            <w:r w:rsidRPr="00D125AE">
              <w:rPr>
                <w:sz w:val="28"/>
                <w:szCs w:val="28"/>
              </w:rPr>
              <w:t>«</w:t>
            </w:r>
            <w:r w:rsidR="005C4121">
              <w:rPr>
                <w:sz w:val="28"/>
                <w:szCs w:val="28"/>
              </w:rPr>
              <w:t>08</w:t>
            </w:r>
            <w:r w:rsidRPr="00D125AE">
              <w:rPr>
                <w:sz w:val="28"/>
                <w:szCs w:val="28"/>
              </w:rPr>
              <w:t xml:space="preserve">» </w:t>
            </w:r>
            <w:r w:rsidR="005C4121">
              <w:rPr>
                <w:sz w:val="28"/>
                <w:szCs w:val="28"/>
              </w:rPr>
              <w:t>декабря</w:t>
            </w:r>
            <w:bookmarkStart w:id="0" w:name="_GoBack"/>
            <w:bookmarkEnd w:id="0"/>
            <w:r w:rsidRPr="00D125AE">
              <w:rPr>
                <w:sz w:val="28"/>
                <w:szCs w:val="28"/>
              </w:rPr>
              <w:t xml:space="preserve"> 2022 г.</w:t>
            </w:r>
          </w:p>
          <w:p w14:paraId="7B6D030A" w14:textId="77777777" w:rsidR="00EB6569" w:rsidRPr="0086356A" w:rsidRDefault="00EB6569" w:rsidP="00CE5D94">
            <w:pPr>
              <w:autoSpaceDE/>
              <w:autoSpaceDN/>
              <w:adjustRightInd/>
              <w:snapToGrid w:val="0"/>
              <w:rPr>
                <w:caps/>
                <w:sz w:val="28"/>
                <w:szCs w:val="28"/>
              </w:rPr>
            </w:pPr>
            <w:r w:rsidRPr="00D125AE">
              <w:rPr>
                <w:color w:val="000000"/>
                <w:sz w:val="28"/>
                <w:szCs w:val="28"/>
              </w:rPr>
              <w:tab/>
            </w:r>
          </w:p>
        </w:tc>
        <w:tc>
          <w:tcPr>
            <w:tcW w:w="4127" w:type="dxa"/>
          </w:tcPr>
          <w:p w14:paraId="201A90C5" w14:textId="77777777" w:rsidR="00EB6569" w:rsidRPr="00D125AE" w:rsidRDefault="00EB6569" w:rsidP="00CE5D94">
            <w:pPr>
              <w:tabs>
                <w:tab w:val="left" w:pos="645"/>
                <w:tab w:val="left" w:pos="5387"/>
              </w:tabs>
              <w:snapToGrid w:val="0"/>
              <w:ind w:right="1"/>
              <w:rPr>
                <w:color w:val="000000"/>
                <w:sz w:val="28"/>
                <w:szCs w:val="28"/>
              </w:rPr>
            </w:pPr>
            <w:r w:rsidRPr="00D125AE">
              <w:rPr>
                <w:color w:val="000000"/>
                <w:sz w:val="28"/>
                <w:szCs w:val="28"/>
              </w:rPr>
              <w:t>УТВЕРЖДАЮ</w:t>
            </w:r>
          </w:p>
          <w:p w14:paraId="36308C0A" w14:textId="77777777" w:rsidR="00EB6569" w:rsidRPr="00D125AE" w:rsidRDefault="00EB6569" w:rsidP="00CE5D94">
            <w:pPr>
              <w:tabs>
                <w:tab w:val="left" w:pos="645"/>
                <w:tab w:val="left" w:pos="5387"/>
              </w:tabs>
              <w:snapToGrid w:val="0"/>
              <w:spacing w:line="276" w:lineRule="auto"/>
              <w:ind w:right="1"/>
              <w:rPr>
                <w:sz w:val="28"/>
                <w:szCs w:val="28"/>
              </w:rPr>
            </w:pPr>
            <w:r w:rsidRPr="00D125AE">
              <w:rPr>
                <w:sz w:val="28"/>
                <w:szCs w:val="28"/>
              </w:rPr>
              <w:t>Проректор по учебной и</w:t>
            </w:r>
          </w:p>
          <w:p w14:paraId="7F79377E" w14:textId="77777777" w:rsidR="00EB6569" w:rsidRPr="00D125AE" w:rsidRDefault="00EB6569" w:rsidP="00CE5D94">
            <w:pPr>
              <w:tabs>
                <w:tab w:val="left" w:pos="645"/>
                <w:tab w:val="left" w:pos="5387"/>
              </w:tabs>
              <w:snapToGrid w:val="0"/>
              <w:spacing w:line="276" w:lineRule="auto"/>
              <w:ind w:right="1"/>
              <w:rPr>
                <w:sz w:val="28"/>
                <w:szCs w:val="28"/>
              </w:rPr>
            </w:pPr>
            <w:r w:rsidRPr="00D125AE">
              <w:rPr>
                <w:sz w:val="28"/>
                <w:szCs w:val="28"/>
              </w:rPr>
              <w:t>методической работе</w:t>
            </w:r>
          </w:p>
          <w:p w14:paraId="6852D123" w14:textId="77777777" w:rsidR="00EB6569" w:rsidRDefault="00EB6569" w:rsidP="00CE5D94">
            <w:pPr>
              <w:tabs>
                <w:tab w:val="left" w:pos="645"/>
                <w:tab w:val="left" w:pos="5387"/>
              </w:tabs>
              <w:snapToGrid w:val="0"/>
              <w:spacing w:line="276" w:lineRule="auto"/>
              <w:ind w:right="1"/>
              <w:rPr>
                <w:sz w:val="28"/>
                <w:szCs w:val="28"/>
              </w:rPr>
            </w:pPr>
          </w:p>
          <w:p w14:paraId="4C2E0900" w14:textId="77777777" w:rsidR="00EB6569" w:rsidRPr="00D125AE" w:rsidRDefault="00EB6569" w:rsidP="00CE5D94">
            <w:pPr>
              <w:tabs>
                <w:tab w:val="left" w:pos="645"/>
                <w:tab w:val="left" w:pos="5387"/>
              </w:tabs>
              <w:snapToGrid w:val="0"/>
              <w:spacing w:line="276" w:lineRule="auto"/>
              <w:ind w:right="1"/>
              <w:rPr>
                <w:sz w:val="28"/>
                <w:szCs w:val="28"/>
              </w:rPr>
            </w:pPr>
          </w:p>
          <w:p w14:paraId="1D1C2450" w14:textId="32BBA520" w:rsidR="00EB6569" w:rsidRPr="00D125AE" w:rsidRDefault="00527C33" w:rsidP="00CE5D94">
            <w:pPr>
              <w:tabs>
                <w:tab w:val="left" w:pos="645"/>
                <w:tab w:val="left" w:pos="5387"/>
              </w:tabs>
              <w:snapToGrid w:val="0"/>
              <w:spacing w:line="276" w:lineRule="auto"/>
              <w:ind w:right="1"/>
              <w:rPr>
                <w:sz w:val="28"/>
                <w:szCs w:val="28"/>
              </w:rPr>
            </w:pPr>
            <w:r>
              <w:rPr>
                <w:sz w:val="28"/>
                <w:szCs w:val="28"/>
              </w:rPr>
              <w:t xml:space="preserve"> </w:t>
            </w:r>
            <w:r w:rsidR="00EB6569" w:rsidRPr="00D125AE">
              <w:rPr>
                <w:sz w:val="28"/>
                <w:szCs w:val="28"/>
              </w:rPr>
              <w:t>Е.А. Каменева</w:t>
            </w:r>
          </w:p>
          <w:p w14:paraId="5BA9C656" w14:textId="3050FB45" w:rsidR="00EB6569" w:rsidRPr="0086356A" w:rsidRDefault="00EB6569" w:rsidP="00527C33">
            <w:pPr>
              <w:autoSpaceDE/>
              <w:autoSpaceDN/>
              <w:adjustRightInd/>
              <w:snapToGrid w:val="0"/>
              <w:rPr>
                <w:caps/>
                <w:sz w:val="28"/>
                <w:szCs w:val="28"/>
              </w:rPr>
            </w:pPr>
            <w:r w:rsidRPr="00D125AE">
              <w:rPr>
                <w:sz w:val="28"/>
                <w:szCs w:val="28"/>
              </w:rPr>
              <w:t>«</w:t>
            </w:r>
            <w:r w:rsidR="00527C33">
              <w:rPr>
                <w:sz w:val="28"/>
                <w:szCs w:val="28"/>
              </w:rPr>
              <w:t>20</w:t>
            </w:r>
            <w:r w:rsidRPr="00D125AE">
              <w:rPr>
                <w:sz w:val="28"/>
                <w:szCs w:val="28"/>
              </w:rPr>
              <w:t xml:space="preserve">» </w:t>
            </w:r>
            <w:r w:rsidR="00527C33">
              <w:rPr>
                <w:sz w:val="28"/>
                <w:szCs w:val="28"/>
              </w:rPr>
              <w:t>декабря</w:t>
            </w:r>
            <w:r w:rsidRPr="00D125AE">
              <w:rPr>
                <w:sz w:val="28"/>
                <w:szCs w:val="28"/>
              </w:rPr>
              <w:t xml:space="preserve"> 2022 г.</w:t>
            </w:r>
          </w:p>
        </w:tc>
      </w:tr>
    </w:tbl>
    <w:p w14:paraId="4FC9AC9A" w14:textId="77777777" w:rsidR="00EB6569" w:rsidRPr="0086356A" w:rsidRDefault="00EB6569" w:rsidP="00EB6569">
      <w:pPr>
        <w:autoSpaceDE/>
        <w:autoSpaceDN/>
        <w:adjustRightInd/>
        <w:snapToGrid w:val="0"/>
        <w:rPr>
          <w:b/>
          <w:caps/>
          <w:sz w:val="28"/>
          <w:szCs w:val="28"/>
        </w:rPr>
      </w:pPr>
    </w:p>
    <w:p w14:paraId="06EF672A" w14:textId="77777777" w:rsidR="00EB6569" w:rsidRPr="0086356A" w:rsidRDefault="00EB6569" w:rsidP="00EB6569">
      <w:pPr>
        <w:autoSpaceDE/>
        <w:autoSpaceDN/>
        <w:adjustRightInd/>
        <w:snapToGrid w:val="0"/>
        <w:spacing w:line="360" w:lineRule="auto"/>
        <w:jc w:val="center"/>
        <w:rPr>
          <w:b/>
          <w:bCs/>
          <w:sz w:val="28"/>
          <w:szCs w:val="28"/>
        </w:rPr>
      </w:pPr>
      <w:proofErr w:type="spellStart"/>
      <w:r>
        <w:rPr>
          <w:b/>
          <w:sz w:val="28"/>
          <w:szCs w:val="28"/>
        </w:rPr>
        <w:t>Адвокатова</w:t>
      </w:r>
      <w:proofErr w:type="spellEnd"/>
      <w:r>
        <w:rPr>
          <w:b/>
          <w:sz w:val="28"/>
          <w:szCs w:val="28"/>
        </w:rPr>
        <w:t xml:space="preserve"> А.С.</w:t>
      </w:r>
      <w:r w:rsidRPr="0086356A">
        <w:rPr>
          <w:b/>
          <w:sz w:val="28"/>
          <w:szCs w:val="28"/>
        </w:rPr>
        <w:t>, Сидорова Е.Ю.</w:t>
      </w:r>
      <w:r w:rsidRPr="0086356A">
        <w:rPr>
          <w:b/>
          <w:bCs/>
          <w:sz w:val="28"/>
          <w:szCs w:val="28"/>
        </w:rPr>
        <w:t xml:space="preserve"> </w:t>
      </w:r>
    </w:p>
    <w:p w14:paraId="29557A38" w14:textId="242BCFE4"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28"/>
          <w:szCs w:val="28"/>
        </w:rPr>
      </w:pPr>
      <w:r>
        <w:rPr>
          <w:b/>
          <w:sz w:val="28"/>
          <w:szCs w:val="28"/>
        </w:rPr>
        <w:t>ЭЛЕКТРОННОЕ АДМИНИСТРИРОВАНИЕ В НАЛОГОВОЙ И ТАМОЖЕННОЙ ДЕЯТЕЛЬНОСТИ</w:t>
      </w:r>
    </w:p>
    <w:p w14:paraId="3FD32E4D" w14:textId="77777777" w:rsidR="000F38DE" w:rsidRPr="0086356A" w:rsidRDefault="000F38DE"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F3E868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AFC18E2" w14:textId="77777777" w:rsidR="00EB6569" w:rsidRPr="00C82867"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C82867">
        <w:rPr>
          <w:sz w:val="28"/>
          <w:szCs w:val="28"/>
        </w:rPr>
        <w:t>для студентов, обучающихся по направлению подготовки</w:t>
      </w:r>
    </w:p>
    <w:p w14:paraId="24535A5D" w14:textId="77777777" w:rsidR="00EB6569" w:rsidRPr="00C82867"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C82867">
        <w:rPr>
          <w:sz w:val="28"/>
          <w:szCs w:val="28"/>
        </w:rPr>
        <w:t xml:space="preserve">38.04.01 «Экономика» </w:t>
      </w:r>
    </w:p>
    <w:p w14:paraId="2CBE6778" w14:textId="77777777" w:rsidR="00EB6569" w:rsidRPr="00C82867" w:rsidRDefault="00EB6569" w:rsidP="00EB6569">
      <w:pPr>
        <w:autoSpaceDE/>
        <w:autoSpaceDN/>
        <w:adjustRightInd/>
        <w:snapToGrid w:val="0"/>
        <w:ind w:right="22"/>
        <w:jc w:val="center"/>
        <w:rPr>
          <w:sz w:val="28"/>
          <w:szCs w:val="28"/>
        </w:rPr>
      </w:pPr>
      <w:r w:rsidRPr="00C82867">
        <w:rPr>
          <w:sz w:val="28"/>
          <w:szCs w:val="28"/>
        </w:rPr>
        <w:t>Направленности программы магистратуры:</w:t>
      </w:r>
    </w:p>
    <w:p w14:paraId="1F943D96" w14:textId="77777777" w:rsidR="00EB6569" w:rsidRPr="0086356A" w:rsidRDefault="00EB6569" w:rsidP="00EB6569">
      <w:pPr>
        <w:autoSpaceDE/>
        <w:autoSpaceDN/>
        <w:adjustRightInd/>
        <w:snapToGrid w:val="0"/>
        <w:jc w:val="center"/>
        <w:rPr>
          <w:sz w:val="28"/>
          <w:szCs w:val="28"/>
        </w:rPr>
      </w:pPr>
      <w:r w:rsidRPr="00C82867">
        <w:rPr>
          <w:sz w:val="28"/>
          <w:szCs w:val="28"/>
        </w:rPr>
        <w:t>«Налоговое и таможенное сопровождение бизнеса»</w:t>
      </w:r>
    </w:p>
    <w:p w14:paraId="150B78EA" w14:textId="77777777" w:rsidR="00EB6569" w:rsidRPr="0086356A" w:rsidRDefault="00EB6569" w:rsidP="00EB6569">
      <w:pPr>
        <w:autoSpaceDE/>
        <w:autoSpaceDN/>
        <w:adjustRightInd/>
        <w:snapToGrid w:val="0"/>
        <w:ind w:right="22"/>
        <w:jc w:val="center"/>
        <w:rPr>
          <w:sz w:val="24"/>
          <w:szCs w:val="24"/>
        </w:rPr>
      </w:pPr>
    </w:p>
    <w:p w14:paraId="742A5F2E" w14:textId="77777777" w:rsidR="00EB6569" w:rsidRPr="000A29BE" w:rsidRDefault="00EB6569" w:rsidP="00EB6569">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18924E11" w14:textId="77777777" w:rsidR="00EB6569" w:rsidRPr="000A29BE" w:rsidRDefault="00EB6569" w:rsidP="00EB6569">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3FC99A73" w14:textId="77777777" w:rsidR="00EB6569" w:rsidRPr="000A29BE" w:rsidRDefault="00EB6569" w:rsidP="00EB6569">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436F110" w14:textId="77777777" w:rsidR="00EB6569" w:rsidRDefault="00EB6569" w:rsidP="00EB6569">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3ACAD0FF"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11C0ACD8"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7B384A8" w14:textId="77777777" w:rsidR="00EB6569" w:rsidRPr="0086356A" w:rsidRDefault="00EB6569" w:rsidP="00EB6569">
      <w:pPr>
        <w:widowControl/>
        <w:shd w:val="clear" w:color="auto" w:fill="FFFFFF"/>
        <w:autoSpaceDE/>
        <w:autoSpaceDN/>
        <w:adjustRightInd/>
        <w:snapToGrid w:val="0"/>
        <w:jc w:val="center"/>
        <w:rPr>
          <w:rFonts w:eastAsia="Calibri"/>
          <w:i/>
          <w:sz w:val="26"/>
          <w:szCs w:val="26"/>
          <w:lang w:eastAsia="en-US"/>
        </w:rPr>
      </w:pPr>
    </w:p>
    <w:p w14:paraId="2CF4DEA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63E67D88"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2022</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2CA351FF"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3</w:t>
        </w:r>
        <w:r w:rsidR="00B5017A" w:rsidRPr="00B5017A">
          <w:rPr>
            <w:noProof/>
            <w:webHidden/>
            <w:sz w:val="28"/>
            <w:szCs w:val="28"/>
          </w:rPr>
          <w:fldChar w:fldCharType="end"/>
        </w:r>
      </w:hyperlink>
    </w:p>
    <w:p w14:paraId="0F886369" w14:textId="01B62D94"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3</w:t>
        </w:r>
        <w:r w:rsidR="00B5017A" w:rsidRPr="00B5017A">
          <w:rPr>
            <w:noProof/>
            <w:webHidden/>
            <w:sz w:val="28"/>
            <w:szCs w:val="28"/>
          </w:rPr>
          <w:fldChar w:fldCharType="end"/>
        </w:r>
      </w:hyperlink>
    </w:p>
    <w:p w14:paraId="7E5A6FFC" w14:textId="32DA32D0"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5</w:t>
        </w:r>
        <w:r w:rsidR="00B5017A" w:rsidRPr="00B5017A">
          <w:rPr>
            <w:noProof/>
            <w:webHidden/>
            <w:sz w:val="28"/>
            <w:szCs w:val="28"/>
          </w:rPr>
          <w:fldChar w:fldCharType="end"/>
        </w:r>
      </w:hyperlink>
    </w:p>
    <w:p w14:paraId="6E870344" w14:textId="298B2947"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5</w:t>
        </w:r>
        <w:r w:rsidR="00B5017A" w:rsidRPr="00B5017A">
          <w:rPr>
            <w:noProof/>
            <w:webHidden/>
            <w:sz w:val="28"/>
            <w:szCs w:val="28"/>
          </w:rPr>
          <w:fldChar w:fldCharType="end"/>
        </w:r>
      </w:hyperlink>
    </w:p>
    <w:p w14:paraId="4C95371F" w14:textId="4B9F1849"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6</w:t>
        </w:r>
        <w:r w:rsidR="00B5017A" w:rsidRPr="00B5017A">
          <w:rPr>
            <w:noProof/>
            <w:webHidden/>
            <w:sz w:val="28"/>
            <w:szCs w:val="28"/>
          </w:rPr>
          <w:fldChar w:fldCharType="end"/>
        </w:r>
      </w:hyperlink>
    </w:p>
    <w:p w14:paraId="5D9E8264" w14:textId="24467526"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11</w:t>
        </w:r>
        <w:r w:rsidR="00B5017A" w:rsidRPr="00B5017A">
          <w:rPr>
            <w:noProof/>
            <w:webHidden/>
            <w:sz w:val="28"/>
            <w:szCs w:val="28"/>
          </w:rPr>
          <w:fldChar w:fldCharType="end"/>
        </w:r>
      </w:hyperlink>
    </w:p>
    <w:p w14:paraId="24FD1F9B" w14:textId="142177F4"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17</w:t>
        </w:r>
        <w:r w:rsidR="00B5017A" w:rsidRPr="00B5017A">
          <w:rPr>
            <w:noProof/>
            <w:webHidden/>
            <w:sz w:val="28"/>
            <w:szCs w:val="28"/>
          </w:rPr>
          <w:fldChar w:fldCharType="end"/>
        </w:r>
      </w:hyperlink>
    </w:p>
    <w:p w14:paraId="1DB238A7" w14:textId="2C677F77" w:rsidR="00B5017A" w:rsidRPr="00B5017A" w:rsidRDefault="005334F7"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24</w:t>
        </w:r>
        <w:r w:rsidR="00B5017A" w:rsidRPr="00B5017A">
          <w:rPr>
            <w:noProof/>
            <w:webHidden/>
            <w:sz w:val="28"/>
            <w:szCs w:val="28"/>
          </w:rPr>
          <w:fldChar w:fldCharType="end"/>
        </w:r>
      </w:hyperlink>
    </w:p>
    <w:p w14:paraId="5934331C" w14:textId="1C49D4DE" w:rsidR="00B5017A" w:rsidRPr="00B5017A" w:rsidRDefault="005334F7"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26</w:t>
        </w:r>
        <w:r w:rsidR="00B5017A" w:rsidRPr="00B5017A">
          <w:rPr>
            <w:noProof/>
            <w:webHidden/>
            <w:sz w:val="28"/>
            <w:szCs w:val="28"/>
          </w:rPr>
          <w:fldChar w:fldCharType="end"/>
        </w:r>
      </w:hyperlink>
    </w:p>
    <w:p w14:paraId="4299AE36" w14:textId="3F122291" w:rsidR="00B5017A" w:rsidRPr="00B5017A" w:rsidRDefault="005334F7"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27</w:t>
        </w:r>
        <w:r w:rsidR="00B5017A" w:rsidRPr="00B5017A">
          <w:rPr>
            <w:noProof/>
            <w:webHidden/>
            <w:sz w:val="28"/>
            <w:szCs w:val="28"/>
          </w:rPr>
          <w:fldChar w:fldCharType="end"/>
        </w:r>
      </w:hyperlink>
    </w:p>
    <w:p w14:paraId="1CBD1CD2" w14:textId="31B52F1C" w:rsidR="00B5017A" w:rsidRPr="00B5017A" w:rsidRDefault="005334F7"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27</w:t>
        </w:r>
        <w:r w:rsidR="00B5017A" w:rsidRPr="00B5017A">
          <w:rPr>
            <w:noProof/>
            <w:webHidden/>
            <w:sz w:val="28"/>
            <w:szCs w:val="28"/>
          </w:rPr>
          <w:fldChar w:fldCharType="end"/>
        </w:r>
      </w:hyperlink>
    </w:p>
    <w:p w14:paraId="1E07578B" w14:textId="1A2A9729" w:rsidR="00B5017A" w:rsidRPr="00B5017A" w:rsidRDefault="005334F7"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B03F6E">
          <w:rPr>
            <w:noProof/>
            <w:webHidden/>
            <w:sz w:val="28"/>
            <w:szCs w:val="28"/>
          </w:rPr>
          <w:t>28</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1"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1"/>
      <w:r w:rsidRPr="00B5017A">
        <w:rPr>
          <w:rFonts w:ascii="Times New Roman" w:hAnsi="Times New Roman" w:cs="Times New Roman"/>
          <w:b/>
          <w:color w:val="auto"/>
          <w:sz w:val="28"/>
          <w:szCs w:val="28"/>
        </w:rPr>
        <w:t xml:space="preserve"> </w:t>
      </w:r>
    </w:p>
    <w:p w14:paraId="1E30C99D" w14:textId="283F687C" w:rsidR="002A481B" w:rsidRDefault="00D219BC" w:rsidP="00EB6569">
      <w:pPr>
        <w:keepNext/>
        <w:spacing w:line="360" w:lineRule="auto"/>
        <w:ind w:firstLine="709"/>
        <w:jc w:val="both"/>
        <w:rPr>
          <w:sz w:val="28"/>
          <w:szCs w:val="28"/>
        </w:rPr>
      </w:pPr>
      <w:r>
        <w:rPr>
          <w:sz w:val="28"/>
          <w:szCs w:val="28"/>
        </w:rPr>
        <w:t>«</w:t>
      </w:r>
      <w:r w:rsidR="005629D2">
        <w:rPr>
          <w:sz w:val="28"/>
          <w:szCs w:val="28"/>
        </w:rPr>
        <w:t>Электронное администрирование в налоговой и таможенной деятельности</w:t>
      </w:r>
      <w:r>
        <w:rPr>
          <w:sz w:val="28"/>
          <w:szCs w:val="28"/>
        </w:rPr>
        <w:t>»</w:t>
      </w:r>
    </w:p>
    <w:p w14:paraId="3F220E12" w14:textId="77777777" w:rsidR="00D219BC" w:rsidRPr="000218DE" w:rsidRDefault="00D219BC" w:rsidP="00F95658">
      <w:pPr>
        <w:keepNext/>
        <w:ind w:firstLine="709"/>
        <w:jc w:val="both"/>
        <w:rPr>
          <w:bCs/>
          <w:sz w:val="28"/>
          <w:szCs w:val="28"/>
        </w:rPr>
      </w:pPr>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2" w:name="_Toc122307321"/>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C82867" w14:paraId="28680CFC" w14:textId="77777777" w:rsidTr="00C82867">
        <w:trPr>
          <w:jc w:val="center"/>
        </w:trPr>
        <w:tc>
          <w:tcPr>
            <w:tcW w:w="615" w:type="pct"/>
            <w:vAlign w:val="center"/>
          </w:tcPr>
          <w:p w14:paraId="07B81E25" w14:textId="77777777" w:rsidR="00952FC1" w:rsidRPr="00EB6569" w:rsidRDefault="00952FC1" w:rsidP="00D345B1">
            <w:pPr>
              <w:tabs>
                <w:tab w:val="left" w:pos="540"/>
              </w:tabs>
              <w:contextualSpacing/>
              <w:jc w:val="both"/>
              <w:rPr>
                <w:color w:val="000000"/>
                <w:sz w:val="24"/>
                <w:szCs w:val="24"/>
              </w:rPr>
            </w:pPr>
            <w:bookmarkStart w:id="3" w:name="_Hlk125925229"/>
            <w:r w:rsidRPr="00EB6569">
              <w:rPr>
                <w:color w:val="000000"/>
                <w:sz w:val="24"/>
                <w:szCs w:val="24"/>
              </w:rPr>
              <w:t>Код компетенции</w:t>
            </w:r>
          </w:p>
        </w:tc>
        <w:tc>
          <w:tcPr>
            <w:tcW w:w="1275" w:type="pct"/>
            <w:vAlign w:val="center"/>
          </w:tcPr>
          <w:p w14:paraId="3D691F4C" w14:textId="77777777" w:rsidR="00952FC1" w:rsidRPr="00EB6569" w:rsidRDefault="00952FC1" w:rsidP="00D345B1">
            <w:pPr>
              <w:tabs>
                <w:tab w:val="left" w:pos="540"/>
              </w:tabs>
              <w:contextualSpacing/>
              <w:jc w:val="both"/>
              <w:rPr>
                <w:color w:val="000000"/>
                <w:sz w:val="24"/>
                <w:szCs w:val="24"/>
              </w:rPr>
            </w:pPr>
            <w:r w:rsidRPr="00EB6569">
              <w:rPr>
                <w:color w:val="000000"/>
                <w:sz w:val="24"/>
                <w:szCs w:val="24"/>
              </w:rPr>
              <w:t>Наименование компетенции</w:t>
            </w:r>
          </w:p>
        </w:tc>
        <w:tc>
          <w:tcPr>
            <w:tcW w:w="1498" w:type="pct"/>
            <w:vAlign w:val="center"/>
          </w:tcPr>
          <w:p w14:paraId="04E286BF" w14:textId="77777777" w:rsidR="00952FC1" w:rsidRPr="00EB6569" w:rsidRDefault="00952FC1" w:rsidP="00D345B1">
            <w:pPr>
              <w:tabs>
                <w:tab w:val="left" w:pos="540"/>
              </w:tabs>
              <w:contextualSpacing/>
              <w:jc w:val="both"/>
              <w:rPr>
                <w:color w:val="000000"/>
                <w:sz w:val="24"/>
                <w:szCs w:val="24"/>
              </w:rPr>
            </w:pPr>
            <w:r w:rsidRPr="00EB6569">
              <w:rPr>
                <w:color w:val="000000"/>
                <w:sz w:val="24"/>
                <w:szCs w:val="24"/>
              </w:rPr>
              <w:t>Индикаторы достижения компетенции</w:t>
            </w:r>
          </w:p>
        </w:tc>
        <w:tc>
          <w:tcPr>
            <w:tcW w:w="1612" w:type="pct"/>
            <w:vAlign w:val="center"/>
          </w:tcPr>
          <w:p w14:paraId="01580297" w14:textId="77777777" w:rsidR="00952FC1" w:rsidRPr="00EB6569" w:rsidRDefault="00952FC1" w:rsidP="00D345B1">
            <w:pPr>
              <w:tabs>
                <w:tab w:val="left" w:pos="540"/>
              </w:tabs>
              <w:contextualSpacing/>
              <w:jc w:val="both"/>
              <w:rPr>
                <w:color w:val="000000"/>
                <w:sz w:val="24"/>
                <w:szCs w:val="24"/>
              </w:rPr>
            </w:pPr>
            <w:r w:rsidRPr="00EB6569">
              <w:rPr>
                <w:color w:val="000000"/>
                <w:sz w:val="24"/>
                <w:szCs w:val="24"/>
              </w:rPr>
              <w:t>Результаты обучения (умения и знания), соотнесенные с индикаторами достижения компетенции</w:t>
            </w:r>
          </w:p>
        </w:tc>
      </w:tr>
      <w:tr w:rsidR="002B78F0" w:rsidRPr="00C82867" w14:paraId="330B986D" w14:textId="77777777" w:rsidTr="00C82867">
        <w:trPr>
          <w:jc w:val="center"/>
        </w:trPr>
        <w:tc>
          <w:tcPr>
            <w:tcW w:w="615" w:type="pct"/>
            <w:vMerge w:val="restart"/>
          </w:tcPr>
          <w:p w14:paraId="20491ACD" w14:textId="62777E29" w:rsidR="00670983" w:rsidRPr="00EB6569" w:rsidRDefault="005629D2" w:rsidP="005629D2">
            <w:pPr>
              <w:tabs>
                <w:tab w:val="left" w:pos="540"/>
              </w:tabs>
              <w:contextualSpacing/>
              <w:jc w:val="both"/>
              <w:rPr>
                <w:color w:val="000000"/>
                <w:sz w:val="24"/>
                <w:szCs w:val="24"/>
              </w:rPr>
            </w:pPr>
            <w:r w:rsidRPr="00EB6569">
              <w:rPr>
                <w:color w:val="000000"/>
                <w:sz w:val="24"/>
                <w:szCs w:val="24"/>
              </w:rPr>
              <w:t>ПКН-2</w:t>
            </w:r>
          </w:p>
        </w:tc>
        <w:tc>
          <w:tcPr>
            <w:tcW w:w="1275" w:type="pct"/>
            <w:vMerge w:val="restart"/>
          </w:tcPr>
          <w:p w14:paraId="2F95FB2C" w14:textId="40FEF21D" w:rsidR="002B78F0" w:rsidRPr="00EB6569" w:rsidRDefault="005629D2" w:rsidP="00D345B1">
            <w:pPr>
              <w:widowControl/>
              <w:autoSpaceDE/>
              <w:autoSpaceDN/>
              <w:adjustRightInd/>
              <w:rPr>
                <w:color w:val="000000"/>
                <w:sz w:val="24"/>
                <w:szCs w:val="24"/>
              </w:rPr>
            </w:pPr>
            <w:r w:rsidRPr="00EB6569">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498" w:type="pct"/>
          </w:tcPr>
          <w:p w14:paraId="27D19284" w14:textId="47A85D22" w:rsidR="002B78F0" w:rsidRPr="00EB6569" w:rsidRDefault="005629D2" w:rsidP="005629D2">
            <w:pPr>
              <w:jc w:val="both"/>
              <w:rPr>
                <w:color w:val="000000"/>
                <w:sz w:val="24"/>
                <w:szCs w:val="24"/>
              </w:rPr>
            </w:pPr>
            <w:r w:rsidRPr="00EB6569">
              <w:rPr>
                <w:sz w:val="24"/>
                <w:szCs w:val="24"/>
              </w:rPr>
              <w:t xml:space="preserve">1. Осуществляет постановку исследовательских и прикладных задач. </w:t>
            </w:r>
          </w:p>
        </w:tc>
        <w:tc>
          <w:tcPr>
            <w:tcW w:w="1612" w:type="pct"/>
          </w:tcPr>
          <w:p w14:paraId="23256F2C" w14:textId="36C35136" w:rsidR="002B78F0" w:rsidRPr="00EB6569" w:rsidRDefault="00D345B1" w:rsidP="005629D2">
            <w:pPr>
              <w:tabs>
                <w:tab w:val="left" w:pos="540"/>
              </w:tabs>
              <w:contextualSpacing/>
              <w:jc w:val="both"/>
              <w:rPr>
                <w:sz w:val="24"/>
                <w:szCs w:val="24"/>
              </w:rPr>
            </w:pPr>
            <w:r w:rsidRPr="00EB6569">
              <w:rPr>
                <w:b/>
                <w:bCs/>
                <w:sz w:val="24"/>
                <w:szCs w:val="24"/>
              </w:rPr>
              <w:t>Знать:</w:t>
            </w:r>
            <w:r w:rsidRPr="00EB6569">
              <w:rPr>
                <w:sz w:val="24"/>
                <w:szCs w:val="24"/>
              </w:rPr>
              <w:t xml:space="preserve"> </w:t>
            </w:r>
            <w:r w:rsidR="00CA6362" w:rsidRPr="00EB6569">
              <w:rPr>
                <w:sz w:val="24"/>
                <w:szCs w:val="24"/>
              </w:rPr>
              <w:t>основы осуществления постановк</w:t>
            </w:r>
            <w:r w:rsidR="00C82867" w:rsidRPr="00EB6569">
              <w:rPr>
                <w:sz w:val="24"/>
                <w:szCs w:val="24"/>
              </w:rPr>
              <w:t xml:space="preserve">и </w:t>
            </w:r>
            <w:r w:rsidR="00CA6362" w:rsidRPr="00EB6569">
              <w:rPr>
                <w:sz w:val="24"/>
                <w:szCs w:val="24"/>
              </w:rPr>
              <w:t>исследовательских и прикладных задач</w:t>
            </w:r>
            <w:r w:rsidR="00C82867" w:rsidRPr="00EB6569">
              <w:rPr>
                <w:sz w:val="24"/>
                <w:szCs w:val="24"/>
              </w:rPr>
              <w:t xml:space="preserve"> в </w:t>
            </w:r>
            <w:r w:rsidR="001C4AD1" w:rsidRPr="00EB6569">
              <w:rPr>
                <w:sz w:val="24"/>
                <w:szCs w:val="24"/>
              </w:rPr>
              <w:t>области</w:t>
            </w:r>
            <w:r w:rsidR="00C82867" w:rsidRPr="00EB6569">
              <w:rPr>
                <w:sz w:val="24"/>
                <w:szCs w:val="24"/>
              </w:rPr>
              <w:t xml:space="preserve"> электронного администрирования в налоговой и таможенной деятельности.</w:t>
            </w:r>
          </w:p>
          <w:p w14:paraId="2DEE8907" w14:textId="51771452" w:rsidR="00C82867" w:rsidRPr="00EB6569" w:rsidRDefault="00C82867" w:rsidP="005629D2">
            <w:pPr>
              <w:tabs>
                <w:tab w:val="left" w:pos="540"/>
              </w:tabs>
              <w:contextualSpacing/>
              <w:jc w:val="both"/>
              <w:rPr>
                <w:color w:val="000000"/>
                <w:sz w:val="24"/>
                <w:szCs w:val="24"/>
              </w:rPr>
            </w:pPr>
            <w:r w:rsidRPr="00EB6569">
              <w:rPr>
                <w:b/>
                <w:bCs/>
                <w:color w:val="000000"/>
                <w:sz w:val="24"/>
                <w:szCs w:val="24"/>
              </w:rPr>
              <w:t>Уметь:</w:t>
            </w:r>
            <w:r w:rsidRPr="00EB6569">
              <w:rPr>
                <w:color w:val="000000"/>
                <w:sz w:val="24"/>
                <w:szCs w:val="24"/>
              </w:rPr>
              <w:t xml:space="preserve"> осуществлять постановку исследовательских и прикладных задач в </w:t>
            </w:r>
            <w:r w:rsidR="001C4AD1" w:rsidRPr="00EB6569">
              <w:rPr>
                <w:color w:val="000000"/>
                <w:sz w:val="24"/>
                <w:szCs w:val="24"/>
              </w:rPr>
              <w:t>области</w:t>
            </w:r>
            <w:r w:rsidRPr="00EB6569">
              <w:rPr>
                <w:color w:val="000000"/>
                <w:sz w:val="24"/>
                <w:szCs w:val="24"/>
              </w:rPr>
              <w:t xml:space="preserve"> электронного администрирования в налоговой и таможенной деятельности.</w:t>
            </w:r>
          </w:p>
        </w:tc>
      </w:tr>
      <w:tr w:rsidR="005629D2" w:rsidRPr="00C82867" w14:paraId="5A9F3F0C" w14:textId="77777777" w:rsidTr="00C82867">
        <w:trPr>
          <w:jc w:val="center"/>
        </w:trPr>
        <w:tc>
          <w:tcPr>
            <w:tcW w:w="615" w:type="pct"/>
            <w:vMerge/>
          </w:tcPr>
          <w:p w14:paraId="4FDCB3E8" w14:textId="77777777" w:rsidR="005629D2" w:rsidRPr="00EB656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EB6569" w:rsidRDefault="005629D2" w:rsidP="00D345B1">
            <w:pPr>
              <w:widowControl/>
              <w:autoSpaceDE/>
              <w:autoSpaceDN/>
              <w:adjustRightInd/>
              <w:rPr>
                <w:color w:val="000000" w:themeColor="text1"/>
                <w:sz w:val="24"/>
                <w:szCs w:val="24"/>
              </w:rPr>
            </w:pPr>
          </w:p>
        </w:tc>
        <w:tc>
          <w:tcPr>
            <w:tcW w:w="1498" w:type="pct"/>
          </w:tcPr>
          <w:p w14:paraId="3F3E5C8E" w14:textId="4FB1155A" w:rsidR="005629D2" w:rsidRPr="00EB6569" w:rsidRDefault="005629D2" w:rsidP="005629D2">
            <w:pPr>
              <w:jc w:val="both"/>
              <w:rPr>
                <w:sz w:val="24"/>
                <w:szCs w:val="24"/>
              </w:rPr>
            </w:pPr>
            <w:r w:rsidRPr="00EB6569">
              <w:rPr>
                <w:sz w:val="24"/>
                <w:szCs w:val="24"/>
              </w:rPr>
              <w:t>2. Выбирает формы, методы и инструменты реализации исследовательских и прикладных задач.</w:t>
            </w:r>
          </w:p>
        </w:tc>
        <w:tc>
          <w:tcPr>
            <w:tcW w:w="1612" w:type="pct"/>
          </w:tcPr>
          <w:p w14:paraId="435F48BB" w14:textId="00244106" w:rsidR="005629D2" w:rsidRPr="00EB6569" w:rsidRDefault="005629D2" w:rsidP="005629D2">
            <w:pPr>
              <w:shd w:val="clear" w:color="auto" w:fill="FFFFFF"/>
              <w:jc w:val="both"/>
              <w:rPr>
                <w:sz w:val="24"/>
                <w:szCs w:val="24"/>
              </w:rPr>
            </w:pPr>
            <w:r w:rsidRPr="00EB6569">
              <w:rPr>
                <w:b/>
                <w:bCs/>
                <w:sz w:val="24"/>
                <w:szCs w:val="24"/>
              </w:rPr>
              <w:t>Знать:</w:t>
            </w:r>
            <w:r w:rsidR="00CA6362" w:rsidRPr="00EB6569">
              <w:rPr>
                <w:sz w:val="24"/>
                <w:szCs w:val="24"/>
              </w:rPr>
              <w:t xml:space="preserve"> основные формы, методы и инструменты реализации исследовательских и прикладных задач</w:t>
            </w:r>
            <w:r w:rsidR="00C82867" w:rsidRPr="00EB6569">
              <w:rPr>
                <w:sz w:val="24"/>
                <w:szCs w:val="24"/>
              </w:rPr>
              <w:t xml:space="preserve"> в </w:t>
            </w:r>
            <w:r w:rsidR="001C4AD1" w:rsidRPr="00EB6569">
              <w:rPr>
                <w:sz w:val="24"/>
                <w:szCs w:val="24"/>
              </w:rPr>
              <w:t>области</w:t>
            </w:r>
            <w:r w:rsidR="00C82867" w:rsidRPr="00EB6569">
              <w:rPr>
                <w:sz w:val="24"/>
                <w:szCs w:val="24"/>
              </w:rPr>
              <w:t xml:space="preserve"> электронного администрирования в налоговой и таможенной деятельности.</w:t>
            </w:r>
          </w:p>
          <w:p w14:paraId="56717B97" w14:textId="5CED54DC" w:rsidR="00C82867" w:rsidRPr="00EB6569" w:rsidRDefault="00C82867" w:rsidP="005629D2">
            <w:pPr>
              <w:shd w:val="clear" w:color="auto" w:fill="FFFFFF"/>
              <w:jc w:val="both"/>
              <w:rPr>
                <w:sz w:val="24"/>
                <w:szCs w:val="24"/>
              </w:rPr>
            </w:pPr>
            <w:r w:rsidRPr="00EB6569">
              <w:rPr>
                <w:b/>
                <w:bCs/>
                <w:sz w:val="24"/>
                <w:szCs w:val="24"/>
              </w:rPr>
              <w:t>Уметь:</w:t>
            </w:r>
            <w:r w:rsidRPr="00EB6569">
              <w:rPr>
                <w:sz w:val="24"/>
                <w:szCs w:val="24"/>
              </w:rPr>
              <w:t xml:space="preserve"> выбирать формы, методы и инструменты реализации исследовательских и прикладных задач в </w:t>
            </w:r>
            <w:r w:rsidR="001C4AD1" w:rsidRPr="00EB6569">
              <w:rPr>
                <w:sz w:val="24"/>
                <w:szCs w:val="24"/>
              </w:rPr>
              <w:t>области</w:t>
            </w:r>
            <w:r w:rsidRPr="00EB6569">
              <w:rPr>
                <w:sz w:val="24"/>
                <w:szCs w:val="24"/>
              </w:rPr>
              <w:t xml:space="preserve"> электронного администрирования в налоговой и таможенной деятельности.</w:t>
            </w:r>
          </w:p>
        </w:tc>
      </w:tr>
      <w:tr w:rsidR="005629D2" w:rsidRPr="00C82867" w14:paraId="68AB2E6F" w14:textId="77777777" w:rsidTr="00C82867">
        <w:trPr>
          <w:jc w:val="center"/>
        </w:trPr>
        <w:tc>
          <w:tcPr>
            <w:tcW w:w="615" w:type="pct"/>
            <w:vMerge/>
          </w:tcPr>
          <w:p w14:paraId="798CD2C8" w14:textId="77777777" w:rsidR="005629D2" w:rsidRPr="00EB6569" w:rsidRDefault="005629D2" w:rsidP="005629D2">
            <w:pPr>
              <w:tabs>
                <w:tab w:val="left" w:pos="540"/>
              </w:tabs>
              <w:contextualSpacing/>
              <w:jc w:val="both"/>
              <w:rPr>
                <w:color w:val="000000"/>
                <w:sz w:val="24"/>
                <w:szCs w:val="24"/>
              </w:rPr>
            </w:pPr>
          </w:p>
        </w:tc>
        <w:tc>
          <w:tcPr>
            <w:tcW w:w="1275" w:type="pct"/>
            <w:vMerge/>
          </w:tcPr>
          <w:p w14:paraId="2A7F4316" w14:textId="77777777" w:rsidR="005629D2" w:rsidRPr="00EB6569" w:rsidRDefault="005629D2" w:rsidP="00D345B1">
            <w:pPr>
              <w:widowControl/>
              <w:autoSpaceDE/>
              <w:autoSpaceDN/>
              <w:adjustRightInd/>
              <w:rPr>
                <w:color w:val="000000" w:themeColor="text1"/>
                <w:sz w:val="24"/>
                <w:szCs w:val="24"/>
              </w:rPr>
            </w:pPr>
          </w:p>
        </w:tc>
        <w:tc>
          <w:tcPr>
            <w:tcW w:w="1498" w:type="pct"/>
          </w:tcPr>
          <w:p w14:paraId="6F3D635A" w14:textId="0BB02775" w:rsidR="005629D2" w:rsidRPr="00EB6569" w:rsidRDefault="005629D2" w:rsidP="005629D2">
            <w:pPr>
              <w:jc w:val="both"/>
              <w:rPr>
                <w:sz w:val="24"/>
                <w:szCs w:val="24"/>
              </w:rPr>
            </w:pPr>
            <w:r w:rsidRPr="00EB6569">
              <w:rPr>
                <w:sz w:val="24"/>
                <w:szCs w:val="24"/>
              </w:rPr>
              <w:t>3.Демонстрирует владение современными информационными технологиями.</w:t>
            </w:r>
          </w:p>
        </w:tc>
        <w:tc>
          <w:tcPr>
            <w:tcW w:w="1612" w:type="pct"/>
          </w:tcPr>
          <w:p w14:paraId="16F3F75E" w14:textId="77777777" w:rsidR="005629D2" w:rsidRPr="00EB6569" w:rsidRDefault="005629D2" w:rsidP="00CA6362">
            <w:pPr>
              <w:shd w:val="clear" w:color="auto" w:fill="FFFFFF"/>
              <w:jc w:val="both"/>
              <w:rPr>
                <w:sz w:val="24"/>
                <w:szCs w:val="24"/>
              </w:rPr>
            </w:pPr>
            <w:r w:rsidRPr="00EB6569">
              <w:rPr>
                <w:b/>
                <w:bCs/>
                <w:sz w:val="24"/>
                <w:szCs w:val="24"/>
              </w:rPr>
              <w:t>Знать:</w:t>
            </w:r>
            <w:r w:rsidR="00CA6362" w:rsidRPr="00EB6569">
              <w:rPr>
                <w:sz w:val="24"/>
                <w:szCs w:val="24"/>
              </w:rPr>
              <w:t xml:space="preserve"> основы применения современных информационных технологий</w:t>
            </w:r>
            <w:r w:rsidR="00C82867" w:rsidRPr="00EB6569">
              <w:rPr>
                <w:sz w:val="24"/>
                <w:szCs w:val="24"/>
              </w:rPr>
              <w:t xml:space="preserve"> в налоговой и таможенной деятельности</w:t>
            </w:r>
            <w:r w:rsidR="00CA6362" w:rsidRPr="00EB6569">
              <w:rPr>
                <w:sz w:val="24"/>
                <w:szCs w:val="24"/>
              </w:rPr>
              <w:t>.</w:t>
            </w:r>
          </w:p>
          <w:p w14:paraId="21197506" w14:textId="5D7A934F" w:rsidR="00C82867" w:rsidRPr="00EB6569" w:rsidRDefault="00C82867" w:rsidP="00CA6362">
            <w:pPr>
              <w:shd w:val="clear" w:color="auto" w:fill="FFFFFF"/>
              <w:jc w:val="both"/>
              <w:rPr>
                <w:sz w:val="24"/>
                <w:szCs w:val="24"/>
              </w:rPr>
            </w:pPr>
            <w:r w:rsidRPr="00EB6569">
              <w:rPr>
                <w:b/>
                <w:bCs/>
                <w:sz w:val="24"/>
                <w:szCs w:val="24"/>
              </w:rPr>
              <w:lastRenderedPageBreak/>
              <w:t>Уметь:</w:t>
            </w:r>
            <w:r w:rsidRPr="00EB6569">
              <w:rPr>
                <w:sz w:val="24"/>
                <w:szCs w:val="24"/>
              </w:rPr>
              <w:t xml:space="preserve"> применять современные информационные технологии в налоговой и таможенной деятельности.</w:t>
            </w:r>
          </w:p>
        </w:tc>
      </w:tr>
      <w:tr w:rsidR="005629D2" w:rsidRPr="00C82867" w14:paraId="5BBDD78C" w14:textId="77777777" w:rsidTr="00C82867">
        <w:trPr>
          <w:jc w:val="center"/>
        </w:trPr>
        <w:tc>
          <w:tcPr>
            <w:tcW w:w="615" w:type="pct"/>
            <w:vMerge/>
          </w:tcPr>
          <w:p w14:paraId="312F9931" w14:textId="77777777" w:rsidR="005629D2" w:rsidRPr="00EB6569" w:rsidRDefault="005629D2" w:rsidP="005629D2">
            <w:pPr>
              <w:tabs>
                <w:tab w:val="left" w:pos="540"/>
              </w:tabs>
              <w:contextualSpacing/>
              <w:jc w:val="both"/>
              <w:rPr>
                <w:color w:val="000000"/>
                <w:sz w:val="24"/>
                <w:szCs w:val="24"/>
              </w:rPr>
            </w:pPr>
          </w:p>
        </w:tc>
        <w:tc>
          <w:tcPr>
            <w:tcW w:w="1275" w:type="pct"/>
            <w:vMerge/>
          </w:tcPr>
          <w:p w14:paraId="0A14CA9D" w14:textId="77777777" w:rsidR="005629D2" w:rsidRPr="00EB6569" w:rsidRDefault="005629D2" w:rsidP="00D345B1">
            <w:pPr>
              <w:widowControl/>
              <w:autoSpaceDE/>
              <w:autoSpaceDN/>
              <w:adjustRightInd/>
              <w:rPr>
                <w:color w:val="000000" w:themeColor="text1"/>
                <w:sz w:val="24"/>
                <w:szCs w:val="24"/>
              </w:rPr>
            </w:pPr>
          </w:p>
        </w:tc>
        <w:tc>
          <w:tcPr>
            <w:tcW w:w="1498" w:type="pct"/>
          </w:tcPr>
          <w:p w14:paraId="5AADAC65" w14:textId="2E31987A" w:rsidR="005629D2" w:rsidRPr="00EB6569" w:rsidRDefault="005629D2" w:rsidP="005629D2">
            <w:pPr>
              <w:jc w:val="both"/>
              <w:rPr>
                <w:sz w:val="24"/>
                <w:szCs w:val="24"/>
              </w:rPr>
            </w:pPr>
            <w:r w:rsidRPr="00EB6569">
              <w:rPr>
                <w:sz w:val="24"/>
                <w:szCs w:val="24"/>
              </w:rPr>
              <w:t>4. Выбирает и использует необходимое прикладное программное обеспечение в зависимости от решаемых задач.</w:t>
            </w:r>
          </w:p>
        </w:tc>
        <w:tc>
          <w:tcPr>
            <w:tcW w:w="1612" w:type="pct"/>
          </w:tcPr>
          <w:p w14:paraId="5C29F072" w14:textId="4B459E7F" w:rsidR="00C82867" w:rsidRPr="00EB6569" w:rsidRDefault="005629D2" w:rsidP="00C82867">
            <w:pPr>
              <w:shd w:val="clear" w:color="auto" w:fill="FFFFFF"/>
              <w:jc w:val="both"/>
              <w:rPr>
                <w:sz w:val="24"/>
                <w:szCs w:val="24"/>
              </w:rPr>
            </w:pPr>
            <w:r w:rsidRPr="00EB6569">
              <w:rPr>
                <w:b/>
                <w:bCs/>
                <w:sz w:val="24"/>
                <w:szCs w:val="24"/>
              </w:rPr>
              <w:t>Знать:</w:t>
            </w:r>
            <w:r w:rsidR="00CA6362" w:rsidRPr="00EB6569">
              <w:rPr>
                <w:sz w:val="24"/>
                <w:szCs w:val="24"/>
              </w:rPr>
              <w:t xml:space="preserve"> основы применения необходимого прикладного программного обеспечение в зависимости от решаемых задач</w:t>
            </w:r>
            <w:r w:rsidR="00C82867" w:rsidRPr="00EB6569">
              <w:rPr>
                <w:sz w:val="24"/>
                <w:szCs w:val="24"/>
              </w:rPr>
              <w:t xml:space="preserve"> в налоговой и таможенной деятельности.</w:t>
            </w:r>
          </w:p>
          <w:p w14:paraId="53BB83D8" w14:textId="48DE5D2E" w:rsidR="005629D2" w:rsidRPr="00EB6569" w:rsidRDefault="00C82867" w:rsidP="00CA6362">
            <w:pPr>
              <w:shd w:val="clear" w:color="auto" w:fill="FFFFFF"/>
              <w:jc w:val="both"/>
              <w:rPr>
                <w:sz w:val="24"/>
                <w:szCs w:val="24"/>
              </w:rPr>
            </w:pPr>
            <w:r w:rsidRPr="00EB6569">
              <w:rPr>
                <w:b/>
                <w:bCs/>
                <w:sz w:val="24"/>
                <w:szCs w:val="24"/>
              </w:rPr>
              <w:t>Уметь:</w:t>
            </w:r>
            <w:r w:rsidRPr="00EB6569">
              <w:rPr>
                <w:sz w:val="24"/>
                <w:szCs w:val="24"/>
              </w:rPr>
              <w:t xml:space="preserve"> использовать необходимое прикладное программное обеспечение в зависимости от решаемых задач в налоговой и таможенной деятельности.</w:t>
            </w:r>
          </w:p>
        </w:tc>
      </w:tr>
      <w:tr w:rsidR="002B78F0" w:rsidRPr="00C82867" w14:paraId="65C2E3FA" w14:textId="77777777" w:rsidTr="00C82867">
        <w:trPr>
          <w:jc w:val="center"/>
        </w:trPr>
        <w:tc>
          <w:tcPr>
            <w:tcW w:w="615" w:type="pct"/>
            <w:vMerge/>
          </w:tcPr>
          <w:p w14:paraId="12A0554F" w14:textId="77777777" w:rsidR="002B78F0" w:rsidRPr="00EB6569" w:rsidRDefault="002B78F0" w:rsidP="00D345B1">
            <w:pPr>
              <w:tabs>
                <w:tab w:val="left" w:pos="540"/>
              </w:tabs>
              <w:contextualSpacing/>
              <w:jc w:val="both"/>
              <w:rPr>
                <w:color w:val="000000"/>
                <w:sz w:val="24"/>
                <w:szCs w:val="24"/>
              </w:rPr>
            </w:pPr>
          </w:p>
        </w:tc>
        <w:tc>
          <w:tcPr>
            <w:tcW w:w="1275" w:type="pct"/>
            <w:vMerge/>
          </w:tcPr>
          <w:p w14:paraId="2BF56867" w14:textId="77777777" w:rsidR="002B78F0" w:rsidRPr="00EB6569" w:rsidRDefault="002B78F0" w:rsidP="00D345B1">
            <w:pPr>
              <w:widowControl/>
              <w:autoSpaceDE/>
              <w:autoSpaceDN/>
              <w:adjustRightInd/>
              <w:rPr>
                <w:color w:val="000000"/>
                <w:sz w:val="24"/>
                <w:szCs w:val="24"/>
              </w:rPr>
            </w:pPr>
          </w:p>
        </w:tc>
        <w:tc>
          <w:tcPr>
            <w:tcW w:w="1498" w:type="pct"/>
          </w:tcPr>
          <w:p w14:paraId="00B313CF" w14:textId="2B3E3E3D" w:rsidR="002B78F0" w:rsidRPr="00EB6569" w:rsidRDefault="005629D2" w:rsidP="00D345B1">
            <w:pPr>
              <w:tabs>
                <w:tab w:val="left" w:pos="540"/>
              </w:tabs>
              <w:contextualSpacing/>
              <w:jc w:val="both"/>
              <w:rPr>
                <w:color w:val="000000"/>
                <w:sz w:val="24"/>
                <w:szCs w:val="24"/>
              </w:rPr>
            </w:pPr>
            <w:r w:rsidRPr="00EB6569">
              <w:rPr>
                <w:sz w:val="24"/>
                <w:szCs w:val="24"/>
              </w:rPr>
              <w:t>5. Разрабатывает методические и нормативные документы на основе результатов проведенных исследований.</w:t>
            </w:r>
          </w:p>
        </w:tc>
        <w:tc>
          <w:tcPr>
            <w:tcW w:w="1612" w:type="pct"/>
          </w:tcPr>
          <w:p w14:paraId="6F11BB87" w14:textId="16542826" w:rsidR="00C82867" w:rsidRPr="00EB6569" w:rsidRDefault="00C82867" w:rsidP="00C82867">
            <w:pPr>
              <w:shd w:val="clear" w:color="auto" w:fill="FFFFFF"/>
              <w:jc w:val="both"/>
              <w:rPr>
                <w:sz w:val="24"/>
                <w:szCs w:val="24"/>
              </w:rPr>
            </w:pPr>
            <w:r w:rsidRPr="00EB6569">
              <w:rPr>
                <w:b/>
                <w:bCs/>
                <w:sz w:val="24"/>
                <w:szCs w:val="24"/>
              </w:rPr>
              <w:t>Знать:</w:t>
            </w:r>
            <w:r w:rsidRPr="00EB6569">
              <w:rPr>
                <w:sz w:val="24"/>
                <w:szCs w:val="24"/>
              </w:rPr>
              <w:t xml:space="preserve"> основы разработки методических и нормативных документов на основе результатов проведенных исследований электронного налогового администрирования налоговой и таможенной деятельности.</w:t>
            </w:r>
          </w:p>
          <w:p w14:paraId="710B9E40" w14:textId="7F580701" w:rsidR="00D345B1" w:rsidRPr="00EB6569" w:rsidRDefault="005629D2" w:rsidP="00C82867">
            <w:pPr>
              <w:shd w:val="clear" w:color="auto" w:fill="FFFFFF"/>
              <w:jc w:val="both"/>
              <w:rPr>
                <w:sz w:val="24"/>
                <w:szCs w:val="24"/>
              </w:rPr>
            </w:pPr>
            <w:r w:rsidRPr="00EB6569">
              <w:rPr>
                <w:b/>
                <w:bCs/>
                <w:sz w:val="24"/>
                <w:szCs w:val="24"/>
              </w:rPr>
              <w:t>Уметь:</w:t>
            </w:r>
            <w:r w:rsidRPr="00EB6569">
              <w:rPr>
                <w:sz w:val="24"/>
                <w:szCs w:val="24"/>
              </w:rPr>
              <w:t xml:space="preserve"> </w:t>
            </w:r>
            <w:r w:rsidR="00CA6362" w:rsidRPr="00EB6569">
              <w:rPr>
                <w:sz w:val="24"/>
                <w:szCs w:val="24"/>
              </w:rPr>
              <w:t>разрабатывать методические и нормативные документы на основе результатов проведенных исследований</w:t>
            </w:r>
            <w:r w:rsidR="00C82867" w:rsidRPr="00EB6569">
              <w:rPr>
                <w:sz w:val="24"/>
                <w:szCs w:val="24"/>
              </w:rPr>
              <w:t xml:space="preserve"> электронного налогового администрирования налоговой и таможенной деятельности</w:t>
            </w:r>
            <w:r w:rsidR="00CA6362" w:rsidRPr="00EB6569">
              <w:rPr>
                <w:sz w:val="24"/>
                <w:szCs w:val="24"/>
              </w:rPr>
              <w:t>.</w:t>
            </w:r>
          </w:p>
        </w:tc>
      </w:tr>
      <w:tr w:rsidR="00B752FB" w:rsidRPr="00C82867" w14:paraId="0ACD54D1" w14:textId="77777777" w:rsidTr="00C82867">
        <w:trPr>
          <w:jc w:val="center"/>
        </w:trPr>
        <w:tc>
          <w:tcPr>
            <w:tcW w:w="615" w:type="pct"/>
            <w:vMerge w:val="restart"/>
          </w:tcPr>
          <w:p w14:paraId="1AFBFEB3" w14:textId="02F429D6" w:rsidR="00B752FB" w:rsidRPr="00EB6569" w:rsidRDefault="005629D2" w:rsidP="00D345B1">
            <w:pPr>
              <w:tabs>
                <w:tab w:val="left" w:pos="540"/>
              </w:tabs>
              <w:contextualSpacing/>
              <w:jc w:val="both"/>
              <w:rPr>
                <w:color w:val="000000"/>
                <w:sz w:val="24"/>
                <w:szCs w:val="24"/>
              </w:rPr>
            </w:pPr>
            <w:r w:rsidRPr="00EB6569">
              <w:rPr>
                <w:color w:val="000000"/>
                <w:sz w:val="24"/>
                <w:szCs w:val="24"/>
              </w:rPr>
              <w:t>ПК-3</w:t>
            </w:r>
          </w:p>
        </w:tc>
        <w:tc>
          <w:tcPr>
            <w:tcW w:w="1275" w:type="pct"/>
            <w:vMerge w:val="restart"/>
          </w:tcPr>
          <w:p w14:paraId="5066DF3C" w14:textId="15AD7C9C" w:rsidR="00B752FB" w:rsidRPr="00EB6569" w:rsidRDefault="005629D2" w:rsidP="00D345B1">
            <w:pPr>
              <w:pStyle w:val="TableParagraph"/>
              <w:rPr>
                <w:rFonts w:ascii="Times New Roman" w:eastAsia="Times New Roman" w:hAnsi="Times New Roman" w:cs="Times New Roman"/>
                <w:color w:val="000000"/>
                <w:sz w:val="24"/>
                <w:szCs w:val="24"/>
                <w:lang w:eastAsia="ru-RU"/>
              </w:rPr>
            </w:pPr>
            <w:r w:rsidRPr="00EB6569">
              <w:rPr>
                <w:rFonts w:ascii="Times New Roman" w:hAnsi="Times New Roman" w:cs="Times New Roman"/>
                <w:sz w:val="24"/>
                <w:szCs w:val="24"/>
              </w:rPr>
              <w:t>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w:t>
            </w:r>
          </w:p>
        </w:tc>
        <w:tc>
          <w:tcPr>
            <w:tcW w:w="1498" w:type="pct"/>
          </w:tcPr>
          <w:p w14:paraId="6740065A" w14:textId="77777777" w:rsidR="005629D2" w:rsidRPr="00EB6569" w:rsidRDefault="005629D2" w:rsidP="005629D2">
            <w:pPr>
              <w:tabs>
                <w:tab w:val="left" w:pos="293"/>
              </w:tabs>
              <w:snapToGrid w:val="0"/>
              <w:jc w:val="both"/>
              <w:rPr>
                <w:sz w:val="24"/>
                <w:szCs w:val="24"/>
              </w:rPr>
            </w:pPr>
            <w:r w:rsidRPr="00EB6569">
              <w:rPr>
                <w:spacing w:val="-2"/>
                <w:sz w:val="24"/>
                <w:szCs w:val="24"/>
              </w:rPr>
              <w:t>1. Применяет теоретические знания и практические навыки для проведения мероприятий по налоговому, таможенному и валютному контролю.</w:t>
            </w:r>
          </w:p>
          <w:p w14:paraId="158EE235" w14:textId="3CB9DB3F" w:rsidR="00B752FB" w:rsidRPr="00EB6569" w:rsidRDefault="00B752FB" w:rsidP="005629D2">
            <w:pPr>
              <w:rPr>
                <w:color w:val="000000"/>
                <w:sz w:val="24"/>
                <w:szCs w:val="24"/>
              </w:rPr>
            </w:pPr>
          </w:p>
        </w:tc>
        <w:tc>
          <w:tcPr>
            <w:tcW w:w="1612" w:type="pct"/>
          </w:tcPr>
          <w:p w14:paraId="353A96FB" w14:textId="648DFC92" w:rsidR="00C82867" w:rsidRPr="00EB6569" w:rsidRDefault="00C82867" w:rsidP="00C82867">
            <w:pPr>
              <w:tabs>
                <w:tab w:val="left" w:pos="293"/>
              </w:tabs>
              <w:snapToGrid w:val="0"/>
              <w:jc w:val="both"/>
              <w:rPr>
                <w:sz w:val="24"/>
                <w:szCs w:val="24"/>
              </w:rPr>
            </w:pPr>
            <w:r w:rsidRPr="00EB6569">
              <w:rPr>
                <w:b/>
                <w:bCs/>
                <w:sz w:val="24"/>
                <w:szCs w:val="24"/>
              </w:rPr>
              <w:t>Знать:</w:t>
            </w:r>
            <w:r w:rsidRPr="00EB6569">
              <w:rPr>
                <w:sz w:val="24"/>
                <w:szCs w:val="24"/>
              </w:rPr>
              <w:t xml:space="preserve"> </w:t>
            </w:r>
            <w:r w:rsidRPr="00EB6569">
              <w:rPr>
                <w:spacing w:val="-2"/>
                <w:sz w:val="24"/>
                <w:szCs w:val="24"/>
              </w:rPr>
              <w:t>теоретические знания и практические навыки для проведения мероприятий по налоговому, таможенному и валютному контролю.</w:t>
            </w:r>
          </w:p>
          <w:p w14:paraId="2990DB52" w14:textId="77777777" w:rsidR="00C82867" w:rsidRPr="00EB6569" w:rsidRDefault="00C82867" w:rsidP="00C82867">
            <w:pPr>
              <w:tabs>
                <w:tab w:val="left" w:pos="293"/>
              </w:tabs>
              <w:snapToGrid w:val="0"/>
              <w:jc w:val="both"/>
              <w:rPr>
                <w:sz w:val="24"/>
                <w:szCs w:val="24"/>
              </w:rPr>
            </w:pPr>
          </w:p>
          <w:p w14:paraId="2588C3D4" w14:textId="6B1C9E52" w:rsidR="00B752FB" w:rsidRPr="00EB6569" w:rsidRDefault="005629D2" w:rsidP="00C82867">
            <w:pPr>
              <w:tabs>
                <w:tab w:val="left" w:pos="293"/>
              </w:tabs>
              <w:snapToGrid w:val="0"/>
              <w:jc w:val="both"/>
              <w:rPr>
                <w:sz w:val="24"/>
                <w:szCs w:val="24"/>
              </w:rPr>
            </w:pPr>
            <w:r w:rsidRPr="00EB6569">
              <w:rPr>
                <w:b/>
                <w:bCs/>
                <w:sz w:val="24"/>
                <w:szCs w:val="24"/>
              </w:rPr>
              <w:t>Уметь:</w:t>
            </w:r>
            <w:r w:rsidRPr="00EB6569">
              <w:rPr>
                <w:sz w:val="24"/>
                <w:szCs w:val="24"/>
              </w:rPr>
              <w:t xml:space="preserve"> </w:t>
            </w:r>
            <w:r w:rsidR="00274DE0" w:rsidRPr="00EB6569">
              <w:rPr>
                <w:sz w:val="24"/>
                <w:szCs w:val="24"/>
              </w:rPr>
              <w:t xml:space="preserve">применять </w:t>
            </w:r>
            <w:r w:rsidR="00274DE0" w:rsidRPr="00EB6569">
              <w:rPr>
                <w:spacing w:val="-2"/>
                <w:sz w:val="24"/>
                <w:szCs w:val="24"/>
              </w:rPr>
              <w:t xml:space="preserve">теоретические знания и практические навыки для проведения мероприятий по налоговому, таможенному </w:t>
            </w:r>
            <w:r w:rsidR="00C82867" w:rsidRPr="00EB6569">
              <w:rPr>
                <w:spacing w:val="-2"/>
                <w:sz w:val="24"/>
                <w:szCs w:val="24"/>
              </w:rPr>
              <w:t xml:space="preserve">и валютному </w:t>
            </w:r>
            <w:r w:rsidR="00274DE0" w:rsidRPr="00EB6569">
              <w:rPr>
                <w:spacing w:val="-2"/>
                <w:sz w:val="24"/>
                <w:szCs w:val="24"/>
              </w:rPr>
              <w:t>контролю.</w:t>
            </w:r>
          </w:p>
        </w:tc>
      </w:tr>
      <w:tr w:rsidR="00B752FB" w:rsidRPr="00C82867" w14:paraId="14E004A8" w14:textId="77777777" w:rsidTr="00C82867">
        <w:trPr>
          <w:jc w:val="center"/>
        </w:trPr>
        <w:tc>
          <w:tcPr>
            <w:tcW w:w="615" w:type="pct"/>
            <w:vMerge/>
          </w:tcPr>
          <w:p w14:paraId="3D70E945" w14:textId="77777777" w:rsidR="00B752FB" w:rsidRPr="00EB656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EB656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1CD05C" w:rsidR="00B752FB" w:rsidRPr="00EB656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EB6569">
              <w:rPr>
                <w:rFonts w:ascii="Times New Roman" w:hAnsi="Times New Roman" w:cs="Times New Roman"/>
                <w:sz w:val="24"/>
                <w:szCs w:val="24"/>
              </w:rPr>
              <w:t xml:space="preserve">2. Применяет знания </w:t>
            </w:r>
            <w:r w:rsidRPr="00EB6569">
              <w:rPr>
                <w:rFonts w:ascii="Times New Roman" w:eastAsia="Times New Roman" w:hAnsi="Times New Roman" w:cs="Times New Roman"/>
                <w:sz w:val="24"/>
                <w:szCs w:val="24"/>
              </w:rPr>
              <w:t xml:space="preserve">законодательства по налоговому, таможенному и валютному контролю для юридического </w:t>
            </w:r>
            <w:r w:rsidRPr="00EB6569">
              <w:rPr>
                <w:rFonts w:ascii="Times New Roman" w:eastAsia="Times New Roman" w:hAnsi="Times New Roman" w:cs="Times New Roman"/>
                <w:sz w:val="24"/>
                <w:szCs w:val="24"/>
              </w:rPr>
              <w:lastRenderedPageBreak/>
              <w:t>сопровождения внешнеторговой деятельности организаций.</w:t>
            </w:r>
          </w:p>
        </w:tc>
        <w:tc>
          <w:tcPr>
            <w:tcW w:w="1612" w:type="pct"/>
          </w:tcPr>
          <w:p w14:paraId="09EED6EA" w14:textId="43F28F53" w:rsidR="00B752FB" w:rsidRPr="00EB6569" w:rsidRDefault="005629D2" w:rsidP="005629D2">
            <w:pPr>
              <w:tabs>
                <w:tab w:val="left" w:pos="540"/>
              </w:tabs>
              <w:contextualSpacing/>
              <w:jc w:val="both"/>
              <w:rPr>
                <w:sz w:val="24"/>
                <w:szCs w:val="24"/>
              </w:rPr>
            </w:pPr>
            <w:r w:rsidRPr="00EB6569">
              <w:rPr>
                <w:b/>
                <w:bCs/>
                <w:sz w:val="24"/>
                <w:szCs w:val="24"/>
              </w:rPr>
              <w:lastRenderedPageBreak/>
              <w:t>Знать:</w:t>
            </w:r>
            <w:r w:rsidR="00274DE0" w:rsidRPr="00EB6569">
              <w:rPr>
                <w:sz w:val="24"/>
                <w:szCs w:val="24"/>
              </w:rPr>
              <w:t xml:space="preserve"> основы законодательства по налоговому, таможенному </w:t>
            </w:r>
            <w:r w:rsidR="00C82867" w:rsidRPr="00EB6569">
              <w:rPr>
                <w:spacing w:val="-2"/>
                <w:sz w:val="24"/>
                <w:szCs w:val="24"/>
              </w:rPr>
              <w:t xml:space="preserve">и валютному </w:t>
            </w:r>
            <w:r w:rsidR="00274DE0" w:rsidRPr="00EB6569">
              <w:rPr>
                <w:sz w:val="24"/>
                <w:szCs w:val="24"/>
              </w:rPr>
              <w:t xml:space="preserve">контролю для юридического </w:t>
            </w:r>
            <w:r w:rsidR="00274DE0" w:rsidRPr="00EB6569">
              <w:rPr>
                <w:sz w:val="24"/>
                <w:szCs w:val="24"/>
              </w:rPr>
              <w:lastRenderedPageBreak/>
              <w:t>сопровождения внешнеторговой деятельности организаций.</w:t>
            </w:r>
          </w:p>
          <w:p w14:paraId="31B20113" w14:textId="75F4B258" w:rsidR="00C82867" w:rsidRPr="00EB6569" w:rsidRDefault="00C82867" w:rsidP="005629D2">
            <w:pPr>
              <w:tabs>
                <w:tab w:val="left" w:pos="540"/>
              </w:tabs>
              <w:contextualSpacing/>
              <w:jc w:val="both"/>
              <w:rPr>
                <w:color w:val="000000"/>
                <w:sz w:val="24"/>
                <w:szCs w:val="24"/>
              </w:rPr>
            </w:pPr>
            <w:r w:rsidRPr="00EB6569">
              <w:rPr>
                <w:b/>
                <w:bCs/>
                <w:color w:val="000000"/>
                <w:sz w:val="24"/>
                <w:szCs w:val="24"/>
              </w:rPr>
              <w:t>Уметь:</w:t>
            </w:r>
            <w:r w:rsidRPr="00EB6569">
              <w:rPr>
                <w:color w:val="000000"/>
                <w:sz w:val="24"/>
                <w:szCs w:val="24"/>
              </w:rPr>
              <w:t xml:space="preserve"> применять законодательства по налоговому, таможенному и валютному контролю для юридического сопровождения внешнеторговой деятельности организаций.</w:t>
            </w:r>
          </w:p>
        </w:tc>
      </w:tr>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4" w:name="_Toc122307322"/>
      <w:bookmarkEnd w:id="3"/>
      <w:r w:rsidRPr="00B5017A">
        <w:rPr>
          <w:rFonts w:ascii="Times New Roman" w:hAnsi="Times New Roman" w:cs="Times New Roman"/>
          <w:b/>
          <w:bCs/>
          <w:color w:val="auto"/>
          <w:sz w:val="28"/>
          <w:szCs w:val="28"/>
        </w:rPr>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4"/>
    </w:p>
    <w:p w14:paraId="2236A465" w14:textId="60D0AF06" w:rsidR="00B949D6" w:rsidRDefault="00B949D6" w:rsidP="00B27A41">
      <w:pPr>
        <w:autoSpaceDE/>
        <w:autoSpaceDN/>
        <w:adjustRightInd/>
        <w:snapToGrid w:val="0"/>
        <w:spacing w:line="360" w:lineRule="auto"/>
        <w:ind w:firstLine="709"/>
        <w:jc w:val="both"/>
        <w:rPr>
          <w:sz w:val="28"/>
          <w:szCs w:val="28"/>
        </w:rPr>
      </w:pPr>
      <w:bookmarkStart w:id="5" w:name="_Toc122307323"/>
      <w:r w:rsidRPr="00B27A41">
        <w:rPr>
          <w:sz w:val="28"/>
          <w:szCs w:val="28"/>
        </w:rPr>
        <w:t>Дисциплина «Электронное администрирование в налоговой и таможенной деятельности» является дисциплиной модуля направленности магистратуры, углубляющая освоение программы магистратуры по направлению подготовки 38.04.01 «Экономика», направленность программы магистратуры «Налоговое и таможенное сопровождение бизнеса».</w:t>
      </w:r>
    </w:p>
    <w:p w14:paraId="40D76ED1" w14:textId="77777777"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p w14:paraId="26AB480D" w14:textId="652D3933"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85EB2">
        <w:rPr>
          <w:sz w:val="28"/>
          <w:szCs w:val="28"/>
        </w:rPr>
        <w:t>4</w:t>
      </w:r>
      <w:r w:rsidRPr="00E23B66">
        <w:rPr>
          <w:sz w:val="28"/>
          <w:szCs w:val="28"/>
        </w:rPr>
        <w:t xml:space="preserve"> зачетных единицы (1</w:t>
      </w:r>
      <w:r w:rsidR="00C85EB2">
        <w:rPr>
          <w:sz w:val="28"/>
          <w:szCs w:val="28"/>
        </w:rPr>
        <w:t>44</w:t>
      </w:r>
      <w:r w:rsidRPr="00E23B66">
        <w:rPr>
          <w:sz w:val="28"/>
          <w:szCs w:val="28"/>
        </w:rPr>
        <w:t xml:space="preserve"> час</w:t>
      </w:r>
      <w:r w:rsidR="00C85EB2">
        <w:rPr>
          <w:sz w:val="28"/>
          <w:szCs w:val="28"/>
        </w:rPr>
        <w:t>а</w:t>
      </w:r>
      <w:r w:rsidRPr="00E23B66">
        <w:rPr>
          <w:sz w:val="28"/>
          <w:szCs w:val="28"/>
        </w:rPr>
        <w:t>).</w:t>
      </w:r>
    </w:p>
    <w:p w14:paraId="13F7D8C4" w14:textId="1C8FDA68" w:rsidR="00952FC1" w:rsidRDefault="00952FC1" w:rsidP="00EB6569">
      <w:pPr>
        <w:spacing w:line="360" w:lineRule="auto"/>
        <w:ind w:firstLine="709"/>
        <w:jc w:val="both"/>
        <w:rPr>
          <w:sz w:val="28"/>
          <w:szCs w:val="28"/>
        </w:rPr>
      </w:pPr>
      <w:r w:rsidRPr="00E23B66">
        <w:rPr>
          <w:sz w:val="28"/>
          <w:szCs w:val="28"/>
        </w:rPr>
        <w:t xml:space="preserve">Вид промежуточной аттестации – </w:t>
      </w:r>
      <w:r w:rsidR="00C85EB2">
        <w:rPr>
          <w:sz w:val="28"/>
          <w:szCs w:val="28"/>
        </w:rPr>
        <w:t>экзамен</w:t>
      </w:r>
      <w:r w:rsidRPr="00E23B66">
        <w:rPr>
          <w:sz w:val="28"/>
          <w:szCs w:val="28"/>
        </w:rPr>
        <w:t>.</w:t>
      </w:r>
    </w:p>
    <w:p w14:paraId="26855855" w14:textId="0C245C50" w:rsidR="001923B8" w:rsidRPr="001923B8" w:rsidRDefault="001923B8" w:rsidP="00EB6569">
      <w:pPr>
        <w:spacing w:line="360" w:lineRule="auto"/>
        <w:ind w:firstLine="709"/>
        <w:jc w:val="both"/>
        <w:rPr>
          <w:sz w:val="28"/>
          <w:szCs w:val="28"/>
        </w:rPr>
      </w:pPr>
      <w:r w:rsidRPr="00DB2A1A">
        <w:rPr>
          <w:sz w:val="28"/>
          <w:szCs w:val="28"/>
        </w:rPr>
        <w:t xml:space="preserve">Вид учебной работы по дисциплине </w:t>
      </w:r>
      <w:r w:rsidRPr="001923B8">
        <w:rPr>
          <w:sz w:val="28"/>
          <w:szCs w:val="28"/>
        </w:rPr>
        <w:t>–</w:t>
      </w:r>
      <w:r w:rsidRPr="00DB2A1A">
        <w:rPr>
          <w:sz w:val="28"/>
          <w:szCs w:val="28"/>
        </w:rPr>
        <w:t xml:space="preserve"> </w:t>
      </w:r>
      <w:r w:rsidRPr="001923B8">
        <w:rPr>
          <w:sz w:val="28"/>
          <w:szCs w:val="28"/>
        </w:rPr>
        <w:t>Эссе.</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0CEEAE9C" w:rsidR="00294715" w:rsidRPr="00C85EB2" w:rsidRDefault="00294715" w:rsidP="00B64848">
            <w:pPr>
              <w:pStyle w:val="a6"/>
              <w:keepNext/>
              <w:ind w:left="0"/>
              <w:jc w:val="center"/>
              <w:rPr>
                <w:b/>
                <w:sz w:val="24"/>
                <w:szCs w:val="24"/>
              </w:rPr>
            </w:pPr>
            <w:r w:rsidRPr="00C85EB2">
              <w:rPr>
                <w:b/>
                <w:sz w:val="24"/>
                <w:szCs w:val="24"/>
              </w:rPr>
              <w:t xml:space="preserve">Модуль </w:t>
            </w:r>
            <w:r w:rsidR="00C85EB2" w:rsidRPr="00C85EB2">
              <w:rPr>
                <w:b/>
                <w:sz w:val="24"/>
                <w:szCs w:val="24"/>
              </w:rPr>
              <w:t>5</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6BDBD7A4"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4з.е./144</w:t>
            </w:r>
          </w:p>
        </w:tc>
        <w:tc>
          <w:tcPr>
            <w:tcW w:w="1359" w:type="pct"/>
            <w:shd w:val="clear" w:color="auto" w:fill="auto"/>
          </w:tcPr>
          <w:p w14:paraId="29EB239D" w14:textId="13419028"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4з.е./144</w:t>
            </w:r>
          </w:p>
        </w:tc>
      </w:tr>
      <w:tr w:rsidR="00C85EB2" w:rsidRPr="00C85EB2" w14:paraId="0C9F82AB" w14:textId="77777777" w:rsidTr="00F24808">
        <w:tc>
          <w:tcPr>
            <w:tcW w:w="2601" w:type="pct"/>
            <w:shd w:val="clear" w:color="auto" w:fill="auto"/>
          </w:tcPr>
          <w:p w14:paraId="7B4912FF" w14:textId="77777777" w:rsidR="00C85EB2" w:rsidRPr="00C85EB2" w:rsidRDefault="00C85EB2" w:rsidP="00B64848">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005EC97"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24</w:t>
            </w:r>
          </w:p>
        </w:tc>
        <w:tc>
          <w:tcPr>
            <w:tcW w:w="1359" w:type="pct"/>
            <w:shd w:val="clear" w:color="auto" w:fill="auto"/>
            <w:vAlign w:val="center"/>
          </w:tcPr>
          <w:p w14:paraId="3FF3F234" w14:textId="2CBA7C26"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24</w:t>
            </w:r>
          </w:p>
        </w:tc>
      </w:tr>
      <w:tr w:rsidR="00C85EB2" w:rsidRPr="00C85EB2" w14:paraId="32BD9FF5" w14:textId="77777777" w:rsidTr="00F24808">
        <w:tc>
          <w:tcPr>
            <w:tcW w:w="2601" w:type="pct"/>
            <w:shd w:val="clear" w:color="auto" w:fill="auto"/>
          </w:tcPr>
          <w:p w14:paraId="5E64A26D" w14:textId="77777777" w:rsidR="00C85EB2" w:rsidRPr="00C85EB2" w:rsidRDefault="00C85EB2" w:rsidP="00B64848">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7821467F"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4</w:t>
            </w:r>
          </w:p>
        </w:tc>
        <w:tc>
          <w:tcPr>
            <w:tcW w:w="1359" w:type="pct"/>
            <w:shd w:val="clear" w:color="auto" w:fill="auto"/>
            <w:vAlign w:val="bottom"/>
          </w:tcPr>
          <w:p w14:paraId="11EFAC9C" w14:textId="0213BFC3"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4</w:t>
            </w:r>
          </w:p>
        </w:tc>
      </w:tr>
      <w:tr w:rsidR="00C85EB2" w:rsidRPr="00C85EB2" w14:paraId="7067CA94" w14:textId="77777777" w:rsidTr="00F24808">
        <w:tc>
          <w:tcPr>
            <w:tcW w:w="2601" w:type="pct"/>
            <w:shd w:val="clear" w:color="auto" w:fill="auto"/>
          </w:tcPr>
          <w:p w14:paraId="2FAE5831" w14:textId="77777777" w:rsidR="00C85EB2" w:rsidRPr="00C85EB2" w:rsidRDefault="00C85EB2" w:rsidP="00B64848">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265CBDE8"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20</w:t>
            </w:r>
          </w:p>
        </w:tc>
        <w:tc>
          <w:tcPr>
            <w:tcW w:w="1359" w:type="pct"/>
            <w:shd w:val="clear" w:color="auto" w:fill="auto"/>
            <w:vAlign w:val="bottom"/>
          </w:tcPr>
          <w:p w14:paraId="3BB6D720" w14:textId="6A91B492"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20</w:t>
            </w:r>
          </w:p>
        </w:tc>
      </w:tr>
      <w:tr w:rsidR="00C85EB2" w:rsidRPr="00C85EB2" w14:paraId="02F04D8F" w14:textId="77777777" w:rsidTr="00F24808">
        <w:tc>
          <w:tcPr>
            <w:tcW w:w="2601" w:type="pct"/>
            <w:shd w:val="clear" w:color="auto" w:fill="auto"/>
          </w:tcPr>
          <w:p w14:paraId="58D37571" w14:textId="77777777" w:rsidR="00C85EB2" w:rsidRPr="00C85EB2" w:rsidRDefault="00C85EB2" w:rsidP="00B64848">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0562B391"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120</w:t>
            </w:r>
          </w:p>
        </w:tc>
        <w:tc>
          <w:tcPr>
            <w:tcW w:w="1359" w:type="pct"/>
            <w:shd w:val="clear" w:color="auto" w:fill="auto"/>
            <w:vAlign w:val="center"/>
          </w:tcPr>
          <w:p w14:paraId="09E7212C" w14:textId="2ACED719"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120</w:t>
            </w:r>
          </w:p>
        </w:tc>
      </w:tr>
      <w:tr w:rsidR="00C85EB2" w:rsidRPr="00C85EB2" w14:paraId="53929E6C" w14:textId="77777777" w:rsidTr="00F24808">
        <w:tc>
          <w:tcPr>
            <w:tcW w:w="2601" w:type="pct"/>
            <w:shd w:val="clear" w:color="auto" w:fill="auto"/>
          </w:tcPr>
          <w:p w14:paraId="57DC1FBE" w14:textId="77777777" w:rsidR="00C85EB2" w:rsidRPr="00C85EB2" w:rsidRDefault="00C85EB2" w:rsidP="00B64848">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143F44B6"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Эссе</w:t>
            </w:r>
          </w:p>
        </w:tc>
        <w:tc>
          <w:tcPr>
            <w:tcW w:w="1359" w:type="pct"/>
            <w:shd w:val="clear" w:color="auto" w:fill="auto"/>
            <w:vAlign w:val="center"/>
          </w:tcPr>
          <w:p w14:paraId="3F023AB2" w14:textId="1FBE43DC"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Fonts w:ascii="Times New Roman" w:hAnsi="Times New Roman" w:cs="Times New Roman"/>
                <w:sz w:val="24"/>
                <w:szCs w:val="24"/>
              </w:rPr>
              <w:t>Эссе</w:t>
            </w:r>
          </w:p>
        </w:tc>
      </w:tr>
      <w:tr w:rsidR="00C85EB2" w:rsidRPr="00E23B66" w14:paraId="4AA12D2A" w14:textId="77777777" w:rsidTr="00F24808">
        <w:tc>
          <w:tcPr>
            <w:tcW w:w="2601" w:type="pct"/>
            <w:shd w:val="clear" w:color="auto" w:fill="auto"/>
          </w:tcPr>
          <w:p w14:paraId="3AD47452" w14:textId="77777777" w:rsidR="00C85EB2" w:rsidRPr="00C85EB2" w:rsidRDefault="00C85EB2" w:rsidP="00B64848">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403ABA9F" w:rsidR="00C85EB2" w:rsidRPr="00C85EB2" w:rsidRDefault="00C85EB2" w:rsidP="00B64848">
            <w:pPr>
              <w:pStyle w:val="23"/>
              <w:shd w:val="clear" w:color="auto" w:fill="auto"/>
              <w:spacing w:line="240" w:lineRule="auto"/>
              <w:jc w:val="center"/>
              <w:rPr>
                <w:rStyle w:val="211pt0"/>
                <w:rFonts w:ascii="Times New Roman" w:hAnsi="Times New Roman" w:cs="Times New Roman"/>
                <w:sz w:val="24"/>
                <w:szCs w:val="24"/>
              </w:rPr>
            </w:pPr>
            <w:r w:rsidRPr="00C85EB2">
              <w:rPr>
                <w:rStyle w:val="211pt0"/>
                <w:rFonts w:ascii="Times New Roman" w:hAnsi="Times New Roman" w:cs="Times New Roman"/>
                <w:sz w:val="24"/>
                <w:szCs w:val="24"/>
              </w:rPr>
              <w:t xml:space="preserve">Экзамен </w:t>
            </w:r>
          </w:p>
        </w:tc>
        <w:tc>
          <w:tcPr>
            <w:tcW w:w="1359" w:type="pct"/>
            <w:shd w:val="clear" w:color="auto" w:fill="auto"/>
          </w:tcPr>
          <w:p w14:paraId="420EBE23" w14:textId="23DA8A20" w:rsidR="00C85EB2" w:rsidRPr="00E23B66" w:rsidRDefault="00C85EB2" w:rsidP="00B64848">
            <w:pPr>
              <w:pStyle w:val="23"/>
              <w:shd w:val="clear" w:color="auto" w:fill="auto"/>
              <w:spacing w:line="240" w:lineRule="auto"/>
              <w:jc w:val="center"/>
              <w:rPr>
                <w:rStyle w:val="211pt0"/>
                <w:rFonts w:ascii="Times New Roman" w:hAnsi="Times New Roman" w:cs="Times New Roman"/>
                <w:sz w:val="24"/>
                <w:szCs w:val="24"/>
              </w:rPr>
            </w:pPr>
            <w:r w:rsidRPr="00C85EB2">
              <w:rPr>
                <w:rStyle w:val="211pt0"/>
                <w:rFonts w:ascii="Times New Roman" w:hAnsi="Times New Roman" w:cs="Times New Roman"/>
                <w:sz w:val="24"/>
                <w:szCs w:val="24"/>
              </w:rPr>
              <w:t xml:space="preserve">Экзамен </w:t>
            </w:r>
          </w:p>
        </w:tc>
      </w:tr>
    </w:tbl>
    <w:p w14:paraId="359558E7" w14:textId="77777777" w:rsidR="002B020D" w:rsidRPr="005532E3" w:rsidRDefault="002B020D" w:rsidP="00B64848">
      <w:pPr>
        <w:ind w:firstLine="709"/>
        <w:jc w:val="both"/>
        <w:rPr>
          <w:b/>
          <w:bCs/>
          <w:sz w:val="28"/>
          <w:szCs w:val="28"/>
        </w:rPr>
      </w:pPr>
    </w:p>
    <w:p w14:paraId="3D805E60" w14:textId="3979BBC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6" w:name="_Toc122307324"/>
      <w:r w:rsidRPr="00B5017A">
        <w:rPr>
          <w:rFonts w:ascii="Times New Roman" w:hAnsi="Times New Roman" w:cs="Times New Roman"/>
          <w:b/>
          <w:bCs/>
          <w:color w:val="auto"/>
          <w:sz w:val="28"/>
          <w:szCs w:val="28"/>
        </w:rPr>
        <w:lastRenderedPageBreak/>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7"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7"/>
    </w:p>
    <w:p w14:paraId="42380F97" w14:textId="42CD3595"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w:t>
      </w:r>
      <w:r w:rsidR="005629D2">
        <w:rPr>
          <w:rFonts w:ascii="Times New Roman" w:hAnsi="Times New Roman" w:cs="Times New Roman"/>
          <w:color w:val="000000"/>
        </w:rPr>
        <w:t>Электронное администрирование в налоговой и таможенной деятельности</w:t>
      </w:r>
      <w:r w:rsidRPr="00E23B66">
        <w:rPr>
          <w:rFonts w:ascii="Times New Roman" w:hAnsi="Times New Roman" w:cs="Times New Roman"/>
          <w:color w:val="000000"/>
        </w:rPr>
        <w:t>» в подготовке кадров для организаций и ведомств.</w:t>
      </w:r>
    </w:p>
    <w:p w14:paraId="4D8AD8D9" w14:textId="77777777" w:rsidR="00B27A41" w:rsidRDefault="00B27A41" w:rsidP="00B27A41">
      <w:pPr>
        <w:spacing w:line="360" w:lineRule="auto"/>
        <w:ind w:firstLine="709"/>
        <w:jc w:val="both"/>
        <w:rPr>
          <w:b/>
          <w:bCs/>
          <w:color w:val="000000" w:themeColor="text1"/>
          <w:sz w:val="28"/>
          <w:szCs w:val="28"/>
          <w:shd w:val="clear" w:color="auto" w:fill="FFFFFF"/>
        </w:rPr>
      </w:pPr>
      <w:bookmarkStart w:id="8" w:name="_Hlk125927178"/>
      <w:r>
        <w:rPr>
          <w:b/>
          <w:bCs/>
          <w:color w:val="000000" w:themeColor="text1"/>
          <w:sz w:val="28"/>
          <w:szCs w:val="28"/>
          <w:shd w:val="clear" w:color="auto" w:fill="FFFFFF"/>
        </w:rPr>
        <w:t xml:space="preserve">Тема 1. Актуальное содержание экосистемы налогового </w:t>
      </w:r>
      <w:r w:rsidRPr="00B5017A">
        <w:rPr>
          <w:b/>
          <w:bCs/>
          <w:color w:val="000000" w:themeColor="text1"/>
          <w:sz w:val="28"/>
          <w:szCs w:val="28"/>
          <w:shd w:val="clear" w:color="auto" w:fill="FFFFFF"/>
        </w:rPr>
        <w:t>администрирования</w:t>
      </w:r>
      <w:r>
        <w:rPr>
          <w:b/>
          <w:bCs/>
          <w:color w:val="000000" w:themeColor="text1"/>
          <w:sz w:val="28"/>
          <w:szCs w:val="28"/>
          <w:shd w:val="clear" w:color="auto" w:fill="FFFFFF"/>
        </w:rPr>
        <w:t xml:space="preserve"> </w:t>
      </w:r>
    </w:p>
    <w:p w14:paraId="62ADCC08" w14:textId="77777777" w:rsidR="00B27A41" w:rsidRPr="00BB04FC" w:rsidRDefault="00B27A41" w:rsidP="00B27A41">
      <w:pPr>
        <w:spacing w:line="360" w:lineRule="auto"/>
        <w:ind w:firstLine="709"/>
        <w:jc w:val="both"/>
      </w:pPr>
      <w:r w:rsidRPr="00BB04FC">
        <w:rPr>
          <w:color w:val="000000" w:themeColor="text1"/>
          <w:sz w:val="28"/>
          <w:szCs w:val="28"/>
          <w:shd w:val="clear" w:color="auto" w:fill="FFFFFF"/>
        </w:rPr>
        <w:t>Налоговое администрирование: содержание и значение в условиях цифровой экономики. Правовое обеспечение налогового администрирования. Система налоговых органов в Российской Федерации: организационная структура и принципы управления в условиях модификации отношений между налоговыми органами и налогоплательщиками.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w:t>
      </w:r>
      <w:r w:rsidRPr="00BB04FC">
        <w:t xml:space="preserve"> </w:t>
      </w:r>
    </w:p>
    <w:p w14:paraId="40792885" w14:textId="77777777" w:rsidR="00B27A41" w:rsidRPr="00BB04FC" w:rsidRDefault="00B27A41" w:rsidP="00B27A41">
      <w:pPr>
        <w:spacing w:line="360" w:lineRule="auto"/>
        <w:ind w:firstLine="709"/>
        <w:jc w:val="both"/>
        <w:rPr>
          <w:color w:val="000000" w:themeColor="text1"/>
          <w:sz w:val="28"/>
          <w:szCs w:val="28"/>
          <w:shd w:val="clear" w:color="auto" w:fill="FFFFFF"/>
        </w:rPr>
      </w:pPr>
      <w:proofErr w:type="spellStart"/>
      <w:r w:rsidRPr="00BB04FC">
        <w:rPr>
          <w:sz w:val="28"/>
          <w:szCs w:val="28"/>
        </w:rPr>
        <w:t>Цифровизация</w:t>
      </w:r>
      <w:proofErr w:type="spellEnd"/>
      <w:r w:rsidRPr="00BB04FC">
        <w:rPr>
          <w:sz w:val="28"/>
          <w:szCs w:val="28"/>
        </w:rPr>
        <w:t xml:space="preserve"> регистрационно-учетных технологий налогового администрирования. </w:t>
      </w:r>
      <w:r w:rsidRPr="00BB04FC">
        <w:rPr>
          <w:color w:val="000000" w:themeColor="text1"/>
          <w:sz w:val="28"/>
          <w:szCs w:val="28"/>
          <w:shd w:val="clear" w:color="auto" w:fill="FFFFFF"/>
        </w:rPr>
        <w:t xml:space="preserve">Различия между налоговыми агентами и налогоплательщиками, их права и обязанности. </w:t>
      </w:r>
      <w:r w:rsidRPr="00BB04FC">
        <w:rPr>
          <w:sz w:val="28"/>
          <w:szCs w:val="28"/>
        </w:rPr>
        <w:t>Идентификация налогоплательщиков. Присвоение идентификационных номеров, их содержание и значение. Порядок снятия с учета налогоплательщиков и налоговых агентов.</w:t>
      </w:r>
      <w:r w:rsidRPr="00BB04FC">
        <w:rPr>
          <w:color w:val="000000" w:themeColor="text1"/>
          <w:sz w:val="28"/>
          <w:szCs w:val="28"/>
          <w:shd w:val="clear" w:color="auto" w:fill="FFFFFF"/>
        </w:rPr>
        <w:t xml:space="preserve"> </w:t>
      </w:r>
    </w:p>
    <w:p w14:paraId="03145973" w14:textId="54550E18" w:rsidR="00B27A41" w:rsidRPr="00BB04FC" w:rsidRDefault="00B27A41" w:rsidP="00B27A41">
      <w:pPr>
        <w:spacing w:line="360" w:lineRule="auto"/>
        <w:ind w:firstLine="709"/>
        <w:jc w:val="both"/>
        <w:rPr>
          <w:color w:val="000000" w:themeColor="text1"/>
          <w:sz w:val="40"/>
          <w:szCs w:val="40"/>
          <w:shd w:val="clear" w:color="auto" w:fill="FFFFFF"/>
        </w:rPr>
      </w:pPr>
      <w:r w:rsidRPr="00BB04FC">
        <w:rPr>
          <w:color w:val="000000" w:themeColor="text1"/>
          <w:sz w:val="28"/>
          <w:szCs w:val="28"/>
          <w:shd w:val="clear" w:color="auto" w:fill="FFFFFF"/>
        </w:rPr>
        <w:t>Технологии налогового администрирования. Сервисная функция в работе ФНС России. «Личный кабинет налогоплательщика»: новый этап во взаимоотношениях налогоплательщиков и налоговых органов</w:t>
      </w:r>
      <w:r w:rsidR="00E301B9">
        <w:rPr>
          <w:color w:val="000000" w:themeColor="text1"/>
          <w:sz w:val="28"/>
          <w:szCs w:val="28"/>
          <w:shd w:val="clear" w:color="auto" w:fill="FFFFFF"/>
        </w:rPr>
        <w:t xml:space="preserve">. </w:t>
      </w:r>
      <w:r w:rsidRPr="00BB04FC">
        <w:rPr>
          <w:color w:val="000000" w:themeColor="text1"/>
          <w:sz w:val="28"/>
          <w:szCs w:val="28"/>
          <w:shd w:val="clear" w:color="auto" w:fill="FFFFFF"/>
        </w:rPr>
        <w:t>Электронный документооборот (ЭДО) как предпосылка развития цифровых технологий налогового контроля.</w:t>
      </w:r>
    </w:p>
    <w:p w14:paraId="3EB8502B" w14:textId="3E1FCA82" w:rsidR="00B27A41" w:rsidRPr="00BB04FC" w:rsidRDefault="00B27A41" w:rsidP="00B27A41">
      <w:pPr>
        <w:spacing w:line="360" w:lineRule="auto"/>
        <w:ind w:firstLine="709"/>
        <w:jc w:val="both"/>
        <w:rPr>
          <w:sz w:val="28"/>
          <w:szCs w:val="28"/>
        </w:rPr>
      </w:pPr>
      <w:r w:rsidRPr="00BB04FC">
        <w:rPr>
          <w:sz w:val="28"/>
          <w:szCs w:val="28"/>
        </w:rPr>
        <w:t>Эволюция развития цифровых технологий налогового администрирования</w:t>
      </w:r>
      <w:r w:rsidR="00E301B9">
        <w:rPr>
          <w:sz w:val="28"/>
          <w:szCs w:val="28"/>
        </w:rPr>
        <w:t xml:space="preserve">. </w:t>
      </w:r>
      <w:r w:rsidRPr="00BB04FC">
        <w:rPr>
          <w:sz w:val="28"/>
          <w:szCs w:val="28"/>
        </w:rPr>
        <w:t>Информационные системы, используемые в налоговом администрировании: АИС ККТ, АСК «НДС-2».</w:t>
      </w:r>
      <w:r w:rsidRPr="00BB04FC">
        <w:t xml:space="preserve"> </w:t>
      </w:r>
      <w:r w:rsidRPr="00BB04FC">
        <w:rPr>
          <w:sz w:val="28"/>
          <w:szCs w:val="28"/>
        </w:rPr>
        <w:t>Регистрация и учет контрольно-кассовой техники.</w:t>
      </w:r>
    </w:p>
    <w:p w14:paraId="3FE84EBA" w14:textId="77777777" w:rsidR="00B27A41" w:rsidRDefault="00B27A41" w:rsidP="00B27A41">
      <w:pPr>
        <w:spacing w:line="360" w:lineRule="auto"/>
        <w:ind w:firstLine="709"/>
        <w:jc w:val="both"/>
        <w:rPr>
          <w:color w:val="000000" w:themeColor="text1"/>
          <w:sz w:val="28"/>
          <w:szCs w:val="28"/>
          <w:shd w:val="clear" w:color="auto" w:fill="FFFFFF"/>
        </w:rPr>
      </w:pPr>
      <w:r w:rsidRPr="00BB04FC">
        <w:rPr>
          <w:color w:val="000000" w:themeColor="text1"/>
          <w:sz w:val="28"/>
          <w:szCs w:val="28"/>
          <w:shd w:val="clear" w:color="auto" w:fill="FFFFFF"/>
        </w:rPr>
        <w:t>Развитие интернет-сайта и электронных сервисов ФНС России.</w:t>
      </w:r>
      <w:r w:rsidRPr="00BB04FC">
        <w:t xml:space="preserve"> </w:t>
      </w:r>
      <w:r w:rsidRPr="00BB04FC">
        <w:rPr>
          <w:color w:val="000000" w:themeColor="text1"/>
          <w:sz w:val="28"/>
          <w:szCs w:val="28"/>
          <w:shd w:val="clear" w:color="auto" w:fill="FFFFFF"/>
        </w:rPr>
        <w:t xml:space="preserve">Единый </w:t>
      </w:r>
      <w:r w:rsidRPr="00BB04FC">
        <w:rPr>
          <w:color w:val="000000" w:themeColor="text1"/>
          <w:sz w:val="28"/>
          <w:szCs w:val="28"/>
          <w:shd w:val="clear" w:color="auto" w:fill="FFFFFF"/>
        </w:rPr>
        <w:lastRenderedPageBreak/>
        <w:t>налоговый счет.</w:t>
      </w:r>
    </w:p>
    <w:p w14:paraId="4E20FC87" w14:textId="65904C18" w:rsidR="00B27A41" w:rsidRPr="00F242A0" w:rsidRDefault="00B27A41" w:rsidP="00B27A41">
      <w:pPr>
        <w:spacing w:line="360" w:lineRule="auto"/>
        <w:ind w:firstLine="709"/>
        <w:jc w:val="both"/>
        <w:rPr>
          <w:b/>
          <w:bCs/>
          <w:color w:val="000000" w:themeColor="text1"/>
          <w:sz w:val="28"/>
          <w:szCs w:val="28"/>
          <w:shd w:val="clear" w:color="auto" w:fill="FFFFFF"/>
        </w:rPr>
      </w:pPr>
      <w:r w:rsidRPr="00F242A0">
        <w:rPr>
          <w:b/>
          <w:bCs/>
          <w:color w:val="000000" w:themeColor="text1"/>
          <w:sz w:val="28"/>
          <w:szCs w:val="28"/>
          <w:shd w:val="clear" w:color="auto" w:fill="FFFFFF"/>
        </w:rPr>
        <w:t xml:space="preserve">Тема 2. Налоговый контроль: новая идеология реализации </w:t>
      </w:r>
      <w:r>
        <w:rPr>
          <w:b/>
          <w:bCs/>
          <w:color w:val="000000" w:themeColor="text1"/>
          <w:sz w:val="28"/>
          <w:szCs w:val="28"/>
          <w:shd w:val="clear" w:color="auto" w:fill="FFFFFF"/>
        </w:rPr>
        <w:t>в</w:t>
      </w:r>
      <w:r w:rsidRPr="00F242A0">
        <w:rPr>
          <w:b/>
          <w:bCs/>
          <w:color w:val="000000" w:themeColor="text1"/>
          <w:sz w:val="28"/>
          <w:szCs w:val="28"/>
          <w:shd w:val="clear" w:color="auto" w:fill="FFFFFF"/>
        </w:rPr>
        <w:t xml:space="preserve"> условиях развития цифровых технологий </w:t>
      </w:r>
    </w:p>
    <w:p w14:paraId="6284A168" w14:textId="77777777" w:rsidR="00B27A41" w:rsidRPr="009B54D9" w:rsidRDefault="00B27A41" w:rsidP="00B27A41">
      <w:pPr>
        <w:shd w:val="clear" w:color="auto" w:fill="FFFFFF"/>
        <w:spacing w:line="360" w:lineRule="auto"/>
        <w:ind w:firstLine="709"/>
        <w:jc w:val="both"/>
        <w:rPr>
          <w:sz w:val="28"/>
        </w:rPr>
      </w:pPr>
      <w:r w:rsidRPr="009B54D9">
        <w:rPr>
          <w:sz w:val="28"/>
          <w:szCs w:val="28"/>
        </w:rPr>
        <w:t>Формы налогового контроля. Налоговая проверка – основная форма налогового контроля.</w:t>
      </w:r>
      <w:r w:rsidRPr="00162A02">
        <w:rPr>
          <w:sz w:val="28"/>
        </w:rPr>
        <w:t xml:space="preserve"> </w:t>
      </w:r>
      <w:r w:rsidRPr="009B54D9">
        <w:rPr>
          <w:sz w:val="28"/>
        </w:rPr>
        <w:t xml:space="preserve">Камеральная налоговая проверка: содержание контрольных мероприятий и порядок проведения. Налоговые декларации как основной предмет налогового контроля. </w:t>
      </w:r>
      <w:r w:rsidRPr="002B728E">
        <w:rPr>
          <w:sz w:val="28"/>
        </w:rPr>
        <w:t xml:space="preserve">Особенности представления деклараций в электронном виде по телекоммуникационным каналам связи, анализ их достоверности. </w:t>
      </w:r>
      <w:r w:rsidRPr="009B54D9">
        <w:rPr>
          <w:sz w:val="28"/>
        </w:rPr>
        <w:t xml:space="preserve">Аналитические инструменты, позволяющие выявить максимальные налоговые риски при общем снижении количества выездных налоговых проверок. </w:t>
      </w:r>
    </w:p>
    <w:p w14:paraId="1530EEDF" w14:textId="77777777" w:rsidR="00B27A41" w:rsidRPr="009B54D9" w:rsidRDefault="00B27A41" w:rsidP="00B27A41">
      <w:pPr>
        <w:spacing w:line="360" w:lineRule="auto"/>
        <w:ind w:firstLine="709"/>
        <w:jc w:val="both"/>
        <w:rPr>
          <w:sz w:val="28"/>
        </w:rPr>
      </w:pPr>
      <w:r w:rsidRPr="008D4B6D">
        <w:rPr>
          <w:sz w:val="28"/>
        </w:rPr>
        <w:t xml:space="preserve">Проведение </w:t>
      </w:r>
      <w:proofErr w:type="spellStart"/>
      <w:r w:rsidRPr="008D4B6D">
        <w:rPr>
          <w:sz w:val="28"/>
        </w:rPr>
        <w:t>предпроверочного</w:t>
      </w:r>
      <w:proofErr w:type="spellEnd"/>
      <w:r w:rsidRPr="008D4B6D">
        <w:rPr>
          <w:sz w:val="28"/>
        </w:rPr>
        <w:t xml:space="preserve"> анализа отобранных</w:t>
      </w:r>
      <w:r>
        <w:rPr>
          <w:sz w:val="28"/>
        </w:rPr>
        <w:t xml:space="preserve"> </w:t>
      </w:r>
      <w:r w:rsidRPr="008D4B6D">
        <w:rPr>
          <w:sz w:val="28"/>
        </w:rPr>
        <w:t>налогоплательщиков и подготовка предложений по включению в План</w:t>
      </w:r>
      <w:r>
        <w:rPr>
          <w:sz w:val="28"/>
        </w:rPr>
        <w:t xml:space="preserve"> </w:t>
      </w:r>
      <w:r w:rsidRPr="009B54D9">
        <w:rPr>
          <w:sz w:val="28"/>
        </w:rPr>
        <w:t xml:space="preserve">выездных налоговых проверок. Критерии, используемые при планировании выездных проверок. </w:t>
      </w:r>
    </w:p>
    <w:p w14:paraId="11489D8F" w14:textId="77777777" w:rsidR="00B27A41" w:rsidRDefault="00B27A41" w:rsidP="00B27A41">
      <w:pPr>
        <w:spacing w:line="360" w:lineRule="auto"/>
        <w:ind w:firstLine="709"/>
        <w:jc w:val="both"/>
        <w:rPr>
          <w:sz w:val="28"/>
          <w:szCs w:val="28"/>
        </w:rPr>
      </w:pPr>
      <w:r w:rsidRPr="009B54D9">
        <w:rPr>
          <w:sz w:val="28"/>
          <w:szCs w:val="28"/>
        </w:rPr>
        <w:t>Особенности налогового контроля налоговых деклараций по НДС в условиях системы налогового администрирования АСК «НДС-2»: выявление и устранение налоговых «разрывов», простые и схемные расхождения.</w:t>
      </w:r>
      <w:r w:rsidRPr="008D4B6D">
        <w:t xml:space="preserve"> </w:t>
      </w:r>
      <w:r w:rsidRPr="008D4B6D">
        <w:rPr>
          <w:sz w:val="28"/>
          <w:szCs w:val="28"/>
        </w:rPr>
        <w:t>Механизм подтверждения права на «нулевую» ставку НДС и</w:t>
      </w:r>
      <w:r>
        <w:rPr>
          <w:sz w:val="28"/>
          <w:szCs w:val="28"/>
        </w:rPr>
        <w:t xml:space="preserve"> </w:t>
      </w:r>
      <w:r w:rsidRPr="008D4B6D">
        <w:rPr>
          <w:sz w:val="28"/>
          <w:szCs w:val="28"/>
        </w:rPr>
        <w:t>налоговые вычеты. Последствия не подтверждения права на использование</w:t>
      </w:r>
      <w:r>
        <w:rPr>
          <w:sz w:val="28"/>
          <w:szCs w:val="28"/>
        </w:rPr>
        <w:t xml:space="preserve"> </w:t>
      </w:r>
      <w:r w:rsidRPr="008D4B6D">
        <w:rPr>
          <w:sz w:val="28"/>
          <w:szCs w:val="28"/>
        </w:rPr>
        <w:t>«нулевой» ставки.</w:t>
      </w:r>
    </w:p>
    <w:p w14:paraId="29D1216F" w14:textId="5E0A8855" w:rsidR="00B27A41" w:rsidRDefault="00B27A41" w:rsidP="00B27A41">
      <w:pPr>
        <w:spacing w:line="360" w:lineRule="auto"/>
        <w:ind w:firstLine="709"/>
        <w:jc w:val="both"/>
        <w:rPr>
          <w:color w:val="000000" w:themeColor="text1"/>
          <w:sz w:val="28"/>
          <w:szCs w:val="28"/>
          <w:shd w:val="clear" w:color="auto" w:fill="FFFFFF"/>
        </w:rPr>
      </w:pPr>
      <w:r>
        <w:rPr>
          <w:sz w:val="28"/>
          <w:szCs w:val="28"/>
        </w:rPr>
        <w:t>АИС</w:t>
      </w:r>
      <w:r w:rsidR="00A27D88" w:rsidRPr="00A27D88">
        <w:rPr>
          <w:sz w:val="28"/>
          <w:szCs w:val="28"/>
        </w:rPr>
        <w:t xml:space="preserve"> «Налог-3»</w:t>
      </w:r>
      <w:r w:rsidR="00E301B9">
        <w:rPr>
          <w:sz w:val="28"/>
          <w:szCs w:val="28"/>
        </w:rPr>
        <w:t xml:space="preserve"> </w:t>
      </w:r>
      <w:r>
        <w:rPr>
          <w:sz w:val="28"/>
          <w:szCs w:val="28"/>
        </w:rPr>
        <w:t>– новый этап развития налогового администрирования в цифровой экосистеме.</w:t>
      </w:r>
    </w:p>
    <w:p w14:paraId="56FC78CA" w14:textId="77777777" w:rsidR="00B27A41" w:rsidRPr="009B54D9" w:rsidRDefault="00B27A41" w:rsidP="00B27A41">
      <w:pPr>
        <w:shd w:val="clear" w:color="auto" w:fill="FFFFFF"/>
        <w:spacing w:line="360" w:lineRule="auto"/>
        <w:ind w:firstLine="709"/>
        <w:jc w:val="both"/>
        <w:rPr>
          <w:sz w:val="28"/>
          <w:szCs w:val="28"/>
        </w:rPr>
      </w:pPr>
      <w:r w:rsidRPr="00254088">
        <w:rPr>
          <w:color w:val="000000" w:themeColor="text1"/>
          <w:sz w:val="28"/>
          <w:szCs w:val="28"/>
          <w:shd w:val="clear" w:color="auto" w:fill="FFFFFF"/>
        </w:rPr>
        <w:t>Налоговый контроль в форме налогового мониторинга. Налоговый мониторинг как элемент расширенного взаимодействия налогоплательщиков и налоговых органов.</w:t>
      </w:r>
      <w:r w:rsidRPr="00162A02">
        <w:rPr>
          <w:sz w:val="28"/>
          <w:szCs w:val="28"/>
        </w:rPr>
        <w:t xml:space="preserve"> </w:t>
      </w:r>
      <w:r w:rsidRPr="009B54D9">
        <w:rPr>
          <w:sz w:val="28"/>
          <w:szCs w:val="28"/>
        </w:rPr>
        <w:t xml:space="preserve">Особенности регламента информационного взаимодействия, порядок раскрытия и представление информации </w:t>
      </w:r>
      <w:proofErr w:type="gramStart"/>
      <w:r w:rsidRPr="009B54D9">
        <w:rPr>
          <w:sz w:val="28"/>
          <w:szCs w:val="28"/>
        </w:rPr>
        <w:t>о рисках</w:t>
      </w:r>
      <w:proofErr w:type="gramEnd"/>
      <w:r w:rsidRPr="009B54D9">
        <w:rPr>
          <w:sz w:val="28"/>
          <w:szCs w:val="28"/>
        </w:rPr>
        <w:t xml:space="preserve"> идентифицируемых в целях налогового мониторинга.</w:t>
      </w:r>
    </w:p>
    <w:p w14:paraId="2EB2B294" w14:textId="77777777" w:rsidR="00B27A41" w:rsidRPr="00254088" w:rsidRDefault="00B27A41" w:rsidP="00B27A41">
      <w:pPr>
        <w:spacing w:line="360" w:lineRule="auto"/>
        <w:ind w:firstLine="709"/>
        <w:jc w:val="both"/>
        <w:rPr>
          <w:color w:val="000000" w:themeColor="text1"/>
          <w:sz w:val="28"/>
          <w:szCs w:val="28"/>
          <w:shd w:val="clear" w:color="auto" w:fill="FFFFFF"/>
        </w:rPr>
      </w:pPr>
      <w:r w:rsidRPr="00254088">
        <w:rPr>
          <w:color w:val="000000" w:themeColor="text1"/>
          <w:sz w:val="28"/>
          <w:szCs w:val="28"/>
          <w:shd w:val="clear" w:color="auto" w:fill="FFFFFF"/>
        </w:rPr>
        <w:t xml:space="preserve">Введение института предварительного налогового разъяснения (налоговые </w:t>
      </w:r>
      <w:proofErr w:type="spellStart"/>
      <w:r w:rsidRPr="00254088">
        <w:rPr>
          <w:color w:val="000000" w:themeColor="text1"/>
          <w:sz w:val="28"/>
          <w:szCs w:val="28"/>
          <w:shd w:val="clear" w:color="auto" w:fill="FFFFFF"/>
        </w:rPr>
        <w:t>рулинги</w:t>
      </w:r>
      <w:proofErr w:type="spellEnd"/>
      <w:r w:rsidRPr="00254088">
        <w:rPr>
          <w:color w:val="000000" w:themeColor="text1"/>
          <w:sz w:val="28"/>
          <w:szCs w:val="28"/>
          <w:shd w:val="clear" w:color="auto" w:fill="FFFFFF"/>
        </w:rPr>
        <w:t>).</w:t>
      </w:r>
    </w:p>
    <w:bookmarkEnd w:id="8"/>
    <w:p w14:paraId="18799F66" w14:textId="23C32883" w:rsidR="00B27A41" w:rsidRDefault="00B27A41" w:rsidP="00B27A41">
      <w:pPr>
        <w:spacing w:line="360" w:lineRule="auto"/>
        <w:ind w:firstLine="709"/>
        <w:jc w:val="both"/>
        <w:rPr>
          <w:b/>
          <w:bCs/>
          <w:color w:val="000000" w:themeColor="text1"/>
          <w:sz w:val="28"/>
          <w:szCs w:val="28"/>
          <w:shd w:val="clear" w:color="auto" w:fill="FFFFFF"/>
        </w:rPr>
      </w:pPr>
    </w:p>
    <w:p w14:paraId="10F5E23D" w14:textId="43F4FDED" w:rsidR="00EB6569" w:rsidRDefault="00EB6569" w:rsidP="00B27A41">
      <w:pPr>
        <w:spacing w:line="360" w:lineRule="auto"/>
        <w:ind w:firstLine="709"/>
        <w:jc w:val="both"/>
        <w:rPr>
          <w:b/>
          <w:bCs/>
          <w:color w:val="000000" w:themeColor="text1"/>
          <w:sz w:val="28"/>
          <w:szCs w:val="28"/>
          <w:shd w:val="clear" w:color="auto" w:fill="FFFFFF"/>
        </w:rPr>
      </w:pPr>
    </w:p>
    <w:p w14:paraId="28BE36AE" w14:textId="77777777" w:rsidR="00EB6569" w:rsidRPr="00254088" w:rsidRDefault="00EB6569" w:rsidP="00B27A41">
      <w:pPr>
        <w:spacing w:line="360" w:lineRule="auto"/>
        <w:ind w:firstLine="709"/>
        <w:jc w:val="both"/>
        <w:rPr>
          <w:b/>
          <w:bCs/>
          <w:color w:val="000000" w:themeColor="text1"/>
          <w:sz w:val="28"/>
          <w:szCs w:val="28"/>
          <w:shd w:val="clear" w:color="auto" w:fill="FFFFFF"/>
        </w:rPr>
      </w:pPr>
    </w:p>
    <w:p w14:paraId="18482372" w14:textId="2EDAFC8E" w:rsidR="00B64848" w:rsidRPr="00407801" w:rsidRDefault="00B64848" w:rsidP="00162A02">
      <w:pPr>
        <w:spacing w:line="360" w:lineRule="auto"/>
        <w:ind w:firstLine="709"/>
        <w:jc w:val="both"/>
        <w:rPr>
          <w:b/>
          <w:bCs/>
          <w:color w:val="000000" w:themeColor="text1"/>
          <w:sz w:val="28"/>
          <w:szCs w:val="28"/>
          <w:shd w:val="clear" w:color="auto" w:fill="FFFFFF"/>
        </w:rPr>
      </w:pPr>
      <w:r w:rsidRPr="00407801">
        <w:rPr>
          <w:b/>
          <w:bCs/>
          <w:color w:val="000000" w:themeColor="text1"/>
          <w:sz w:val="28"/>
          <w:szCs w:val="28"/>
          <w:shd w:val="clear" w:color="auto" w:fill="FFFFFF"/>
        </w:rPr>
        <w:lastRenderedPageBreak/>
        <w:t>Тема</w:t>
      </w:r>
      <w:r>
        <w:rPr>
          <w:b/>
          <w:bCs/>
          <w:color w:val="000000" w:themeColor="text1"/>
          <w:sz w:val="28"/>
          <w:szCs w:val="28"/>
          <w:shd w:val="clear" w:color="auto" w:fill="FFFFFF"/>
        </w:rPr>
        <w:t xml:space="preserve"> </w:t>
      </w:r>
      <w:r w:rsidR="00296C4E">
        <w:rPr>
          <w:b/>
          <w:bCs/>
          <w:color w:val="000000" w:themeColor="text1"/>
          <w:sz w:val="28"/>
          <w:szCs w:val="28"/>
          <w:shd w:val="clear" w:color="auto" w:fill="FFFFFF"/>
        </w:rPr>
        <w:t>3</w:t>
      </w:r>
      <w:r w:rsidRPr="00407801">
        <w:rPr>
          <w:b/>
          <w:bCs/>
          <w:color w:val="000000" w:themeColor="text1"/>
          <w:sz w:val="28"/>
          <w:szCs w:val="28"/>
          <w:shd w:val="clear" w:color="auto" w:fill="FFFFFF"/>
        </w:rPr>
        <w:t>. Единая автоматизированная информационная система таможенных органов как цифровая платформа таможенного администрирования</w:t>
      </w:r>
    </w:p>
    <w:p w14:paraId="2284982B" w14:textId="77777777" w:rsidR="00B64848" w:rsidRPr="00407801" w:rsidRDefault="00B64848" w:rsidP="00162A02">
      <w:pPr>
        <w:spacing w:line="360" w:lineRule="auto"/>
        <w:ind w:firstLine="709"/>
        <w:jc w:val="both"/>
        <w:rPr>
          <w:color w:val="000000" w:themeColor="text1"/>
          <w:sz w:val="28"/>
          <w:szCs w:val="28"/>
          <w:shd w:val="clear" w:color="auto" w:fill="FFFFFF"/>
        </w:rPr>
      </w:pPr>
      <w:r w:rsidRPr="00407801">
        <w:rPr>
          <w:color w:val="000000" w:themeColor="text1"/>
          <w:sz w:val="28"/>
          <w:szCs w:val="28"/>
          <w:shd w:val="clear" w:color="auto" w:fill="FFFFFF"/>
        </w:rPr>
        <w:t>Информационно-техническая и организационная инфраструктура ЕАИС таможенных органов. Общая характеристика архитектуры и компонентов ЕАИС таможенных органов. Техническая и функциональная архитектура ЕАИС таможенных органов. Информационные потоки ЕАИС. Перспективная архитектура ЕАИС для задач электронной таможни. Система обеспечения безопасности информации в ЕАИС таможенных органов.</w:t>
      </w:r>
    </w:p>
    <w:p w14:paraId="53CE7599" w14:textId="77777777" w:rsidR="00B64848" w:rsidRPr="00407801" w:rsidRDefault="00B64848" w:rsidP="00162A02">
      <w:pPr>
        <w:spacing w:line="360" w:lineRule="auto"/>
        <w:ind w:firstLine="709"/>
        <w:jc w:val="both"/>
        <w:rPr>
          <w:color w:val="000000" w:themeColor="text1"/>
          <w:sz w:val="28"/>
          <w:szCs w:val="28"/>
          <w:shd w:val="clear" w:color="auto" w:fill="FFFFFF"/>
        </w:rPr>
      </w:pPr>
      <w:r w:rsidRPr="00407801">
        <w:rPr>
          <w:color w:val="000000" w:themeColor="text1"/>
          <w:sz w:val="28"/>
          <w:szCs w:val="28"/>
          <w:shd w:val="clear" w:color="auto" w:fill="FFFFFF"/>
        </w:rPr>
        <w:t xml:space="preserve">Информационные технологии, применяемые в электронной таможне. Электронное представление сведений таможенным органам. Автоматизация бизнес-процессов совершения таможенных операций и проведения таможенного контроля. </w:t>
      </w:r>
    </w:p>
    <w:p w14:paraId="32824F77" w14:textId="77777777" w:rsidR="00B64848" w:rsidRPr="00407801" w:rsidRDefault="00B64848" w:rsidP="00162A02">
      <w:pPr>
        <w:spacing w:line="360" w:lineRule="auto"/>
        <w:ind w:firstLine="709"/>
        <w:jc w:val="both"/>
        <w:rPr>
          <w:color w:val="000000" w:themeColor="text1"/>
          <w:sz w:val="28"/>
          <w:szCs w:val="28"/>
          <w:shd w:val="clear" w:color="auto" w:fill="FFFFFF"/>
        </w:rPr>
      </w:pPr>
      <w:r w:rsidRPr="00407801">
        <w:rPr>
          <w:color w:val="000000" w:themeColor="text1"/>
          <w:sz w:val="28"/>
          <w:szCs w:val="28"/>
          <w:shd w:val="clear" w:color="auto" w:fill="FFFFFF"/>
        </w:rPr>
        <w:t>Межведомственное информационное взаимодействие в сфере регулирования ВЭД. Информационно-аналитическое обеспечение государственного контроля на границе ЕАЭС. Система межведомственного электронного взаимодействия при проведении государственного контроля внешнеторговых операций.</w:t>
      </w:r>
    </w:p>
    <w:p w14:paraId="50060764" w14:textId="7F42D8D6" w:rsidR="00B64848" w:rsidRPr="00407801" w:rsidRDefault="00B64848" w:rsidP="00162A02">
      <w:pPr>
        <w:spacing w:line="360" w:lineRule="auto"/>
        <w:ind w:firstLine="709"/>
        <w:jc w:val="both"/>
        <w:rPr>
          <w:b/>
          <w:bCs/>
          <w:color w:val="000000" w:themeColor="text1"/>
          <w:sz w:val="28"/>
          <w:szCs w:val="28"/>
        </w:rPr>
      </w:pPr>
      <w:r w:rsidRPr="00407801">
        <w:rPr>
          <w:b/>
          <w:bCs/>
          <w:color w:val="000000" w:themeColor="text1"/>
          <w:sz w:val="28"/>
          <w:szCs w:val="28"/>
        </w:rPr>
        <w:t>Тема</w:t>
      </w:r>
      <w:r w:rsidR="00296C4E">
        <w:rPr>
          <w:b/>
          <w:bCs/>
          <w:color w:val="000000" w:themeColor="text1"/>
          <w:sz w:val="28"/>
          <w:szCs w:val="28"/>
        </w:rPr>
        <w:t xml:space="preserve"> 4</w:t>
      </w:r>
      <w:r w:rsidRPr="00407801">
        <w:rPr>
          <w:b/>
          <w:bCs/>
          <w:color w:val="000000" w:themeColor="text1"/>
          <w:sz w:val="28"/>
          <w:szCs w:val="28"/>
        </w:rPr>
        <w:t>. Бизнес-процессы регулирования внешней торговли в цифровой экономике</w:t>
      </w:r>
    </w:p>
    <w:p w14:paraId="125678C6" w14:textId="77777777" w:rsidR="00B64848" w:rsidRPr="00407801" w:rsidRDefault="00B64848" w:rsidP="00162A02">
      <w:pPr>
        <w:spacing w:line="360" w:lineRule="auto"/>
        <w:ind w:firstLine="709"/>
        <w:jc w:val="both"/>
        <w:rPr>
          <w:color w:val="000000" w:themeColor="text1"/>
          <w:sz w:val="28"/>
          <w:szCs w:val="28"/>
        </w:rPr>
      </w:pPr>
      <w:r w:rsidRPr="00407801">
        <w:rPr>
          <w:color w:val="000000" w:themeColor="text1"/>
          <w:sz w:val="28"/>
          <w:szCs w:val="28"/>
        </w:rPr>
        <w:t xml:space="preserve">Взаимодействие электронной таможни, ЦЭД, таможен и постов фактического контроля при совершении таможенных операций и проведении таможенного контроля. </w:t>
      </w:r>
    </w:p>
    <w:p w14:paraId="1A63F78F" w14:textId="77777777" w:rsidR="00B64848" w:rsidRPr="00407801" w:rsidRDefault="00B64848" w:rsidP="00162A02">
      <w:pPr>
        <w:spacing w:line="360" w:lineRule="auto"/>
        <w:ind w:firstLine="709"/>
        <w:jc w:val="both"/>
        <w:rPr>
          <w:color w:val="000000" w:themeColor="text1"/>
          <w:sz w:val="28"/>
          <w:szCs w:val="28"/>
          <w:shd w:val="clear" w:color="auto" w:fill="FFFFFF"/>
        </w:rPr>
      </w:pPr>
      <w:r w:rsidRPr="00407801">
        <w:rPr>
          <w:color w:val="000000" w:themeColor="text1"/>
          <w:sz w:val="28"/>
          <w:szCs w:val="28"/>
        </w:rPr>
        <w:t xml:space="preserve">Особенности организации деятельности таможенных органов в условиях </w:t>
      </w:r>
      <w:proofErr w:type="spellStart"/>
      <w:r w:rsidRPr="00407801">
        <w:rPr>
          <w:color w:val="000000" w:themeColor="text1"/>
          <w:sz w:val="28"/>
          <w:szCs w:val="28"/>
        </w:rPr>
        <w:t>цифровизации</w:t>
      </w:r>
      <w:proofErr w:type="spellEnd"/>
      <w:r w:rsidRPr="00407801">
        <w:rPr>
          <w:color w:val="000000" w:themeColor="text1"/>
          <w:sz w:val="28"/>
          <w:szCs w:val="28"/>
        </w:rPr>
        <w:t xml:space="preserve">. Применение </w:t>
      </w:r>
      <w:r w:rsidRPr="00407801">
        <w:rPr>
          <w:color w:val="000000" w:themeColor="text1"/>
          <w:sz w:val="28"/>
          <w:szCs w:val="28"/>
          <w:shd w:val="clear" w:color="auto" w:fill="FFFFFF"/>
        </w:rPr>
        <w:t>межведомственного электронного взаимодействия при обеспечении соблюдения запретов и ограничений. Практика межведомственного электронного взаимодействия при обеспечении правовой охраны объектов интеллектуальной собственности при перемещении товаров через таможенную границу ЕАЭС в современных условиях. Взаимодействие таможенных органов с участниками ВЭД по вопросам соблюдения прав интеллектуальной собственности.</w:t>
      </w:r>
    </w:p>
    <w:p w14:paraId="081CE233" w14:textId="77777777" w:rsidR="00B64848" w:rsidRPr="00407801" w:rsidRDefault="00B64848" w:rsidP="00162A02">
      <w:pPr>
        <w:spacing w:line="360" w:lineRule="auto"/>
        <w:ind w:firstLine="709"/>
        <w:jc w:val="both"/>
        <w:rPr>
          <w:color w:val="000000" w:themeColor="text1"/>
          <w:sz w:val="28"/>
          <w:szCs w:val="28"/>
          <w:shd w:val="clear" w:color="auto" w:fill="FFFFFF"/>
        </w:rPr>
      </w:pPr>
      <w:r w:rsidRPr="00407801">
        <w:rPr>
          <w:color w:val="000000" w:themeColor="text1"/>
          <w:sz w:val="28"/>
          <w:szCs w:val="28"/>
          <w:shd w:val="clear" w:color="auto" w:fill="FFFFFF"/>
        </w:rPr>
        <w:t xml:space="preserve">Единая система маркировки и </w:t>
      </w:r>
      <w:proofErr w:type="spellStart"/>
      <w:r w:rsidRPr="00407801">
        <w:rPr>
          <w:color w:val="000000" w:themeColor="text1"/>
          <w:sz w:val="28"/>
          <w:szCs w:val="28"/>
          <w:shd w:val="clear" w:color="auto" w:fill="FFFFFF"/>
        </w:rPr>
        <w:t>прослеживаемости</w:t>
      </w:r>
      <w:proofErr w:type="spellEnd"/>
      <w:r w:rsidRPr="00407801">
        <w:rPr>
          <w:color w:val="000000" w:themeColor="text1"/>
          <w:sz w:val="28"/>
          <w:szCs w:val="28"/>
          <w:shd w:val="clear" w:color="auto" w:fill="FFFFFF"/>
        </w:rPr>
        <w:t xml:space="preserve"> товаров в ЕАЭС. Нормативное правовое регулирование маркировки товаров средствами </w:t>
      </w:r>
      <w:r w:rsidRPr="00407801">
        <w:rPr>
          <w:color w:val="000000" w:themeColor="text1"/>
          <w:sz w:val="28"/>
          <w:szCs w:val="28"/>
          <w:shd w:val="clear" w:color="auto" w:fill="FFFFFF"/>
        </w:rPr>
        <w:lastRenderedPageBreak/>
        <w:t xml:space="preserve">идентификации в ЕАЭС. Особенности функционирования систем маркировки и </w:t>
      </w:r>
      <w:proofErr w:type="spellStart"/>
      <w:r w:rsidRPr="00407801">
        <w:rPr>
          <w:color w:val="000000" w:themeColor="text1"/>
          <w:sz w:val="28"/>
          <w:szCs w:val="28"/>
          <w:shd w:val="clear" w:color="auto" w:fill="FFFFFF"/>
        </w:rPr>
        <w:t>прослеживаемости</w:t>
      </w:r>
      <w:proofErr w:type="spellEnd"/>
      <w:r w:rsidRPr="00407801">
        <w:rPr>
          <w:color w:val="000000" w:themeColor="text1"/>
          <w:sz w:val="28"/>
          <w:szCs w:val="28"/>
          <w:shd w:val="clear" w:color="auto" w:fill="FFFFFF"/>
        </w:rPr>
        <w:t xml:space="preserve"> движения товаров в РФ.</w:t>
      </w:r>
    </w:p>
    <w:p w14:paraId="571E694F" w14:textId="77777777" w:rsidR="00B64848" w:rsidRPr="00407801" w:rsidRDefault="00B64848" w:rsidP="00162A02">
      <w:pPr>
        <w:spacing w:line="360" w:lineRule="auto"/>
        <w:ind w:firstLine="709"/>
        <w:jc w:val="both"/>
        <w:rPr>
          <w:color w:val="000000" w:themeColor="text1"/>
          <w:sz w:val="28"/>
          <w:szCs w:val="28"/>
        </w:rPr>
      </w:pPr>
      <w:r w:rsidRPr="00407801">
        <w:rPr>
          <w:color w:val="000000" w:themeColor="text1"/>
          <w:sz w:val="28"/>
          <w:szCs w:val="28"/>
          <w:shd w:val="clear" w:color="auto" w:fill="FFFFFF"/>
        </w:rPr>
        <w:t>Перспективы развития системы электронного администрирования в таможенной деятельности. Цифровая повестка ЕАЭС в контексте таможенного администрирования. Перспективы развития механизма таможенного администрирования в рамках цифровой трансформации. Технология распределенных реестров (</w:t>
      </w:r>
      <w:proofErr w:type="spellStart"/>
      <w:r w:rsidRPr="00407801">
        <w:rPr>
          <w:color w:val="000000" w:themeColor="text1"/>
          <w:sz w:val="28"/>
          <w:szCs w:val="28"/>
          <w:shd w:val="clear" w:color="auto" w:fill="FFFFFF"/>
        </w:rPr>
        <w:t>блокчейн</w:t>
      </w:r>
      <w:proofErr w:type="spellEnd"/>
      <w:r w:rsidRPr="00407801">
        <w:rPr>
          <w:color w:val="000000" w:themeColor="text1"/>
          <w:sz w:val="28"/>
          <w:szCs w:val="28"/>
          <w:shd w:val="clear" w:color="auto" w:fill="FFFFFF"/>
        </w:rPr>
        <w:t>) и цепи поставок. Перспективы использования смарт-контрактов при заключении, поддержке, сопровождении и контроле исполнения внешнеторговых сделок. Аналитическая деятельность таможенных органов с использованием интеллектуального анализа данных. Метод кластеризации в аналитической деятельности таможенных органов и оценке таможенных рисков. Методы машинного обучения в задачах классификации участников ВЭД и товарных партий.</w:t>
      </w:r>
    </w:p>
    <w:p w14:paraId="02A6DB72" w14:textId="530DCED9"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134"/>
        <w:gridCol w:w="1563"/>
        <w:gridCol w:w="1330"/>
        <w:gridCol w:w="1373"/>
      </w:tblGrid>
      <w:tr w:rsidR="001F0960" w:rsidRPr="00296C4E" w14:paraId="7B7E401A" w14:textId="77777777" w:rsidTr="00296C4E">
        <w:trPr>
          <w:jc w:val="center"/>
        </w:trPr>
        <w:tc>
          <w:tcPr>
            <w:tcW w:w="242" w:type="pct"/>
            <w:vMerge w:val="restart"/>
            <w:shd w:val="clear" w:color="auto" w:fill="auto"/>
          </w:tcPr>
          <w:p w14:paraId="313A63A5" w14:textId="77777777" w:rsidR="001F0960" w:rsidRPr="00296C4E" w:rsidRDefault="001F0960" w:rsidP="001F0960">
            <w:pPr>
              <w:tabs>
                <w:tab w:val="right" w:pos="851"/>
              </w:tabs>
              <w:jc w:val="both"/>
              <w:rPr>
                <w:sz w:val="24"/>
                <w:szCs w:val="24"/>
              </w:rPr>
            </w:pPr>
            <w:r w:rsidRPr="00296C4E">
              <w:rPr>
                <w:sz w:val="24"/>
                <w:szCs w:val="24"/>
              </w:rPr>
              <w:t>№</w:t>
            </w:r>
          </w:p>
          <w:p w14:paraId="280D7FD8" w14:textId="77777777" w:rsidR="001F0960" w:rsidRPr="00296C4E" w:rsidRDefault="001F0960" w:rsidP="001F0960">
            <w:pPr>
              <w:tabs>
                <w:tab w:val="right" w:pos="851"/>
              </w:tabs>
              <w:jc w:val="both"/>
              <w:rPr>
                <w:sz w:val="24"/>
                <w:szCs w:val="24"/>
              </w:rPr>
            </w:pPr>
            <w:proofErr w:type="spellStart"/>
            <w:r w:rsidRPr="00296C4E">
              <w:rPr>
                <w:sz w:val="24"/>
                <w:szCs w:val="24"/>
              </w:rPr>
              <w:t>пп</w:t>
            </w:r>
            <w:proofErr w:type="spellEnd"/>
            <w:r w:rsidRPr="00296C4E">
              <w:rPr>
                <w:sz w:val="24"/>
                <w:szCs w:val="24"/>
              </w:rPr>
              <w:t>/п</w:t>
            </w:r>
          </w:p>
        </w:tc>
        <w:tc>
          <w:tcPr>
            <w:tcW w:w="1015" w:type="pct"/>
            <w:vMerge w:val="restart"/>
            <w:shd w:val="clear" w:color="auto" w:fill="auto"/>
          </w:tcPr>
          <w:p w14:paraId="28EE3F36" w14:textId="77777777" w:rsidR="001F0960" w:rsidRPr="00296C4E" w:rsidRDefault="001F0960" w:rsidP="001F0960">
            <w:pPr>
              <w:tabs>
                <w:tab w:val="right" w:pos="851"/>
              </w:tabs>
              <w:jc w:val="both"/>
              <w:rPr>
                <w:sz w:val="24"/>
                <w:szCs w:val="24"/>
              </w:rPr>
            </w:pPr>
            <w:r w:rsidRPr="00296C4E">
              <w:rPr>
                <w:b/>
                <w:sz w:val="24"/>
                <w:szCs w:val="24"/>
              </w:rPr>
              <w:t>Наименование тем (разделов) дисциплины</w:t>
            </w:r>
          </w:p>
        </w:tc>
        <w:tc>
          <w:tcPr>
            <w:tcW w:w="3043" w:type="pct"/>
            <w:gridSpan w:val="5"/>
          </w:tcPr>
          <w:p w14:paraId="56FBC7DE" w14:textId="77777777" w:rsidR="001F0960" w:rsidRPr="00296C4E" w:rsidRDefault="001F0960" w:rsidP="001F0960">
            <w:pPr>
              <w:tabs>
                <w:tab w:val="right" w:pos="851"/>
              </w:tabs>
              <w:jc w:val="both"/>
              <w:rPr>
                <w:b/>
                <w:sz w:val="24"/>
                <w:szCs w:val="24"/>
              </w:rPr>
            </w:pPr>
            <w:r w:rsidRPr="00296C4E">
              <w:rPr>
                <w:b/>
                <w:sz w:val="24"/>
                <w:szCs w:val="24"/>
              </w:rPr>
              <w:t>Трудоемкость в часах</w:t>
            </w:r>
          </w:p>
        </w:tc>
        <w:tc>
          <w:tcPr>
            <w:tcW w:w="701" w:type="pct"/>
            <w:vMerge w:val="restart"/>
            <w:shd w:val="clear" w:color="auto" w:fill="auto"/>
          </w:tcPr>
          <w:p w14:paraId="142F73E8" w14:textId="77777777" w:rsidR="001F0960" w:rsidRPr="00296C4E" w:rsidRDefault="001F0960" w:rsidP="001F0960">
            <w:pPr>
              <w:tabs>
                <w:tab w:val="right" w:pos="851"/>
              </w:tabs>
              <w:jc w:val="both"/>
              <w:rPr>
                <w:b/>
                <w:sz w:val="24"/>
                <w:szCs w:val="24"/>
              </w:rPr>
            </w:pPr>
            <w:r w:rsidRPr="00296C4E">
              <w:rPr>
                <w:b/>
                <w:sz w:val="24"/>
                <w:szCs w:val="24"/>
              </w:rPr>
              <w:t>Формы текущего контроля успеваемости</w:t>
            </w:r>
          </w:p>
        </w:tc>
      </w:tr>
      <w:tr w:rsidR="001F0960" w:rsidRPr="00296C4E" w14:paraId="1909C3D4" w14:textId="77777777" w:rsidTr="00296C4E">
        <w:trPr>
          <w:jc w:val="center"/>
        </w:trPr>
        <w:tc>
          <w:tcPr>
            <w:tcW w:w="242" w:type="pct"/>
            <w:vMerge/>
            <w:shd w:val="clear" w:color="auto" w:fill="auto"/>
          </w:tcPr>
          <w:p w14:paraId="356E27D2" w14:textId="77777777" w:rsidR="001F0960" w:rsidRPr="00296C4E" w:rsidRDefault="001F0960" w:rsidP="001F0960">
            <w:pPr>
              <w:tabs>
                <w:tab w:val="right" w:pos="851"/>
              </w:tabs>
              <w:jc w:val="both"/>
              <w:rPr>
                <w:sz w:val="24"/>
                <w:szCs w:val="24"/>
              </w:rPr>
            </w:pPr>
          </w:p>
        </w:tc>
        <w:tc>
          <w:tcPr>
            <w:tcW w:w="1015" w:type="pct"/>
            <w:vMerge/>
            <w:shd w:val="clear" w:color="auto" w:fill="auto"/>
          </w:tcPr>
          <w:p w14:paraId="5DFA7F39" w14:textId="77777777" w:rsidR="001F0960" w:rsidRPr="00296C4E" w:rsidRDefault="001F0960" w:rsidP="001F0960">
            <w:pPr>
              <w:tabs>
                <w:tab w:val="right" w:pos="851"/>
              </w:tabs>
              <w:jc w:val="both"/>
              <w:rPr>
                <w:sz w:val="24"/>
                <w:szCs w:val="24"/>
              </w:rPr>
            </w:pPr>
          </w:p>
        </w:tc>
        <w:tc>
          <w:tcPr>
            <w:tcW w:w="476" w:type="pct"/>
            <w:vMerge w:val="restart"/>
            <w:shd w:val="clear" w:color="auto" w:fill="auto"/>
          </w:tcPr>
          <w:p w14:paraId="6DEFA909" w14:textId="77777777" w:rsidR="001F0960" w:rsidRPr="00296C4E" w:rsidRDefault="001F0960" w:rsidP="001F0960">
            <w:pPr>
              <w:tabs>
                <w:tab w:val="right" w:pos="851"/>
              </w:tabs>
              <w:jc w:val="both"/>
              <w:rPr>
                <w:b/>
                <w:sz w:val="24"/>
                <w:szCs w:val="24"/>
              </w:rPr>
            </w:pPr>
            <w:r w:rsidRPr="00296C4E">
              <w:rPr>
                <w:b/>
                <w:sz w:val="24"/>
                <w:szCs w:val="24"/>
              </w:rPr>
              <w:t>Всего</w:t>
            </w:r>
          </w:p>
        </w:tc>
        <w:tc>
          <w:tcPr>
            <w:tcW w:w="1889" w:type="pct"/>
            <w:gridSpan w:val="3"/>
            <w:shd w:val="clear" w:color="auto" w:fill="auto"/>
          </w:tcPr>
          <w:p w14:paraId="1E34BDBA" w14:textId="77777777" w:rsidR="001F0960" w:rsidRPr="00296C4E" w:rsidRDefault="001F0960" w:rsidP="001F0960">
            <w:pPr>
              <w:tabs>
                <w:tab w:val="right" w:pos="851"/>
              </w:tabs>
              <w:jc w:val="both"/>
              <w:rPr>
                <w:b/>
                <w:sz w:val="24"/>
                <w:szCs w:val="24"/>
              </w:rPr>
            </w:pPr>
            <w:r w:rsidRPr="00296C4E">
              <w:rPr>
                <w:b/>
                <w:sz w:val="24"/>
                <w:szCs w:val="24"/>
              </w:rPr>
              <w:t>Контактная работа - Аудиторная работа</w:t>
            </w:r>
          </w:p>
        </w:tc>
        <w:tc>
          <w:tcPr>
            <w:tcW w:w="677" w:type="pct"/>
            <w:vMerge w:val="restart"/>
            <w:shd w:val="clear" w:color="auto" w:fill="auto"/>
          </w:tcPr>
          <w:p w14:paraId="685F3AFF" w14:textId="77777777" w:rsidR="001F0960" w:rsidRPr="00296C4E" w:rsidRDefault="001F0960" w:rsidP="001F0960">
            <w:pPr>
              <w:tabs>
                <w:tab w:val="right" w:pos="851"/>
              </w:tabs>
              <w:jc w:val="both"/>
              <w:rPr>
                <w:sz w:val="24"/>
                <w:szCs w:val="24"/>
              </w:rPr>
            </w:pPr>
            <w:r w:rsidRPr="00296C4E">
              <w:rPr>
                <w:b/>
                <w:sz w:val="24"/>
                <w:szCs w:val="24"/>
              </w:rPr>
              <w:t>Самостоятельная работа</w:t>
            </w:r>
          </w:p>
        </w:tc>
        <w:tc>
          <w:tcPr>
            <w:tcW w:w="701" w:type="pct"/>
            <w:vMerge/>
            <w:shd w:val="clear" w:color="auto" w:fill="auto"/>
          </w:tcPr>
          <w:p w14:paraId="28672BD8" w14:textId="77777777" w:rsidR="001F0960" w:rsidRPr="00296C4E" w:rsidRDefault="001F0960" w:rsidP="001F0960">
            <w:pPr>
              <w:tabs>
                <w:tab w:val="right" w:pos="851"/>
              </w:tabs>
              <w:jc w:val="both"/>
              <w:rPr>
                <w:sz w:val="24"/>
                <w:szCs w:val="24"/>
              </w:rPr>
            </w:pPr>
          </w:p>
        </w:tc>
      </w:tr>
      <w:tr w:rsidR="001F0960" w:rsidRPr="00296C4E" w14:paraId="78CE31A4" w14:textId="77777777" w:rsidTr="00296C4E">
        <w:trPr>
          <w:jc w:val="center"/>
        </w:trPr>
        <w:tc>
          <w:tcPr>
            <w:tcW w:w="242" w:type="pct"/>
            <w:vMerge/>
            <w:shd w:val="clear" w:color="auto" w:fill="auto"/>
          </w:tcPr>
          <w:p w14:paraId="26AA64FF" w14:textId="77777777" w:rsidR="001F0960" w:rsidRPr="00296C4E" w:rsidRDefault="001F0960" w:rsidP="001F0960">
            <w:pPr>
              <w:tabs>
                <w:tab w:val="right" w:pos="851"/>
              </w:tabs>
              <w:jc w:val="both"/>
              <w:rPr>
                <w:sz w:val="24"/>
                <w:szCs w:val="24"/>
              </w:rPr>
            </w:pPr>
          </w:p>
        </w:tc>
        <w:tc>
          <w:tcPr>
            <w:tcW w:w="1015" w:type="pct"/>
            <w:vMerge/>
            <w:shd w:val="clear" w:color="auto" w:fill="auto"/>
          </w:tcPr>
          <w:p w14:paraId="71F16153" w14:textId="77777777" w:rsidR="001F0960" w:rsidRPr="00296C4E" w:rsidRDefault="001F0960" w:rsidP="001F0960">
            <w:pPr>
              <w:tabs>
                <w:tab w:val="right" w:pos="851"/>
              </w:tabs>
              <w:jc w:val="both"/>
              <w:rPr>
                <w:sz w:val="24"/>
                <w:szCs w:val="24"/>
              </w:rPr>
            </w:pPr>
          </w:p>
        </w:tc>
        <w:tc>
          <w:tcPr>
            <w:tcW w:w="476" w:type="pct"/>
            <w:vMerge/>
            <w:shd w:val="clear" w:color="auto" w:fill="auto"/>
          </w:tcPr>
          <w:p w14:paraId="542FB36C" w14:textId="77777777" w:rsidR="001F0960" w:rsidRPr="00296C4E" w:rsidRDefault="001F0960" w:rsidP="001F0960">
            <w:pPr>
              <w:tabs>
                <w:tab w:val="right" w:pos="851"/>
              </w:tabs>
              <w:jc w:val="both"/>
              <w:rPr>
                <w:sz w:val="24"/>
                <w:szCs w:val="24"/>
              </w:rPr>
            </w:pPr>
          </w:p>
        </w:tc>
        <w:tc>
          <w:tcPr>
            <w:tcW w:w="514" w:type="pct"/>
            <w:shd w:val="clear" w:color="auto" w:fill="auto"/>
          </w:tcPr>
          <w:p w14:paraId="45032341" w14:textId="77777777" w:rsidR="001F0960" w:rsidRPr="00296C4E" w:rsidRDefault="001F0960" w:rsidP="001F0960">
            <w:pPr>
              <w:tabs>
                <w:tab w:val="right" w:pos="851"/>
              </w:tabs>
              <w:jc w:val="both"/>
              <w:rPr>
                <w:sz w:val="24"/>
                <w:szCs w:val="24"/>
              </w:rPr>
            </w:pPr>
            <w:r w:rsidRPr="00296C4E">
              <w:rPr>
                <w:sz w:val="24"/>
                <w:szCs w:val="24"/>
              </w:rPr>
              <w:t xml:space="preserve">Общая, в </w:t>
            </w:r>
            <w:proofErr w:type="spellStart"/>
            <w:r w:rsidRPr="00296C4E">
              <w:rPr>
                <w:sz w:val="24"/>
                <w:szCs w:val="24"/>
              </w:rPr>
              <w:t>т.ч</w:t>
            </w:r>
            <w:proofErr w:type="spellEnd"/>
            <w:r w:rsidRPr="00296C4E">
              <w:rPr>
                <w:sz w:val="24"/>
                <w:szCs w:val="24"/>
              </w:rPr>
              <w:t>.:</w:t>
            </w:r>
          </w:p>
        </w:tc>
        <w:tc>
          <w:tcPr>
            <w:tcW w:w="578" w:type="pct"/>
            <w:shd w:val="clear" w:color="auto" w:fill="auto"/>
          </w:tcPr>
          <w:p w14:paraId="246C5978" w14:textId="77777777" w:rsidR="001F0960" w:rsidRPr="00296C4E" w:rsidRDefault="001F0960" w:rsidP="001F0960">
            <w:pPr>
              <w:tabs>
                <w:tab w:val="right" w:pos="851"/>
              </w:tabs>
              <w:jc w:val="both"/>
              <w:rPr>
                <w:sz w:val="24"/>
                <w:szCs w:val="24"/>
              </w:rPr>
            </w:pPr>
            <w:r w:rsidRPr="00296C4E">
              <w:rPr>
                <w:sz w:val="24"/>
                <w:szCs w:val="24"/>
              </w:rPr>
              <w:t>Лекции</w:t>
            </w:r>
          </w:p>
        </w:tc>
        <w:tc>
          <w:tcPr>
            <w:tcW w:w="797" w:type="pct"/>
            <w:shd w:val="clear" w:color="auto" w:fill="auto"/>
          </w:tcPr>
          <w:p w14:paraId="03C497E2" w14:textId="593AFFF3" w:rsidR="001F0960" w:rsidRPr="00296C4E" w:rsidRDefault="001F0960" w:rsidP="000C3DCD">
            <w:pPr>
              <w:tabs>
                <w:tab w:val="right" w:pos="851"/>
              </w:tabs>
              <w:jc w:val="both"/>
              <w:rPr>
                <w:sz w:val="24"/>
                <w:szCs w:val="24"/>
              </w:rPr>
            </w:pPr>
            <w:r w:rsidRPr="00296C4E">
              <w:rPr>
                <w:sz w:val="24"/>
                <w:szCs w:val="24"/>
              </w:rPr>
              <w:t>Семинары, практические занятия</w:t>
            </w:r>
          </w:p>
        </w:tc>
        <w:tc>
          <w:tcPr>
            <w:tcW w:w="677" w:type="pct"/>
            <w:vMerge/>
            <w:shd w:val="clear" w:color="auto" w:fill="auto"/>
          </w:tcPr>
          <w:p w14:paraId="280371AD" w14:textId="77777777" w:rsidR="001F0960" w:rsidRPr="00296C4E" w:rsidRDefault="001F0960" w:rsidP="001F0960">
            <w:pPr>
              <w:tabs>
                <w:tab w:val="right" w:pos="851"/>
              </w:tabs>
              <w:jc w:val="both"/>
              <w:rPr>
                <w:sz w:val="24"/>
                <w:szCs w:val="24"/>
              </w:rPr>
            </w:pPr>
          </w:p>
        </w:tc>
        <w:tc>
          <w:tcPr>
            <w:tcW w:w="701" w:type="pct"/>
            <w:vMerge/>
            <w:shd w:val="clear" w:color="auto" w:fill="auto"/>
          </w:tcPr>
          <w:p w14:paraId="272CB2A5" w14:textId="77777777" w:rsidR="001F0960" w:rsidRPr="00296C4E" w:rsidRDefault="001F0960" w:rsidP="001F0960">
            <w:pPr>
              <w:tabs>
                <w:tab w:val="right" w:pos="851"/>
              </w:tabs>
              <w:jc w:val="both"/>
              <w:rPr>
                <w:sz w:val="24"/>
                <w:szCs w:val="24"/>
              </w:rPr>
            </w:pPr>
          </w:p>
        </w:tc>
      </w:tr>
      <w:tr w:rsidR="00296C4E" w:rsidRPr="00296C4E" w14:paraId="0B393910" w14:textId="77777777" w:rsidTr="00EB6569">
        <w:trPr>
          <w:jc w:val="center"/>
        </w:trPr>
        <w:tc>
          <w:tcPr>
            <w:tcW w:w="242" w:type="pct"/>
            <w:shd w:val="clear" w:color="auto" w:fill="auto"/>
          </w:tcPr>
          <w:p w14:paraId="63468F62" w14:textId="77777777" w:rsidR="00296C4E" w:rsidRPr="00296C4E" w:rsidRDefault="00296C4E" w:rsidP="00296C4E">
            <w:pPr>
              <w:pStyle w:val="a6"/>
              <w:numPr>
                <w:ilvl w:val="0"/>
                <w:numId w:val="6"/>
              </w:numPr>
              <w:tabs>
                <w:tab w:val="right" w:pos="851"/>
              </w:tabs>
              <w:ind w:left="0" w:firstLine="0"/>
              <w:jc w:val="both"/>
              <w:rPr>
                <w:sz w:val="24"/>
                <w:szCs w:val="24"/>
              </w:rPr>
            </w:pPr>
          </w:p>
        </w:tc>
        <w:tc>
          <w:tcPr>
            <w:tcW w:w="1015" w:type="pct"/>
            <w:shd w:val="clear" w:color="auto" w:fill="auto"/>
          </w:tcPr>
          <w:p w14:paraId="24F77EFD" w14:textId="2C3D99E8" w:rsidR="00296C4E" w:rsidRPr="00296C4E" w:rsidRDefault="00D76ED8" w:rsidP="00296C4E">
            <w:pPr>
              <w:pStyle w:val="23"/>
              <w:shd w:val="clear" w:color="auto" w:fill="auto"/>
              <w:spacing w:line="240" w:lineRule="auto"/>
              <w:rPr>
                <w:rFonts w:ascii="Times New Roman" w:hAnsi="Times New Roman" w:cs="Times New Roman"/>
                <w:bCs/>
                <w:color w:val="000000" w:themeColor="text1"/>
                <w:sz w:val="24"/>
                <w:szCs w:val="24"/>
                <w:shd w:val="clear" w:color="auto" w:fill="FFFFFF"/>
              </w:rPr>
            </w:pPr>
            <w:r w:rsidRPr="00D76ED8">
              <w:rPr>
                <w:rFonts w:ascii="Times New Roman" w:hAnsi="Times New Roman" w:cs="Times New Roman"/>
                <w:sz w:val="24"/>
                <w:szCs w:val="24"/>
              </w:rPr>
              <w:t>Актуальное содержание экосистемы налогового администрирования</w:t>
            </w:r>
          </w:p>
        </w:tc>
        <w:tc>
          <w:tcPr>
            <w:tcW w:w="476" w:type="pct"/>
            <w:shd w:val="clear" w:color="auto" w:fill="auto"/>
          </w:tcPr>
          <w:p w14:paraId="45CF8853" w14:textId="1449CEFE" w:rsidR="00296C4E" w:rsidRPr="00D76ED8" w:rsidRDefault="00296C4E" w:rsidP="00EB6569">
            <w:pPr>
              <w:tabs>
                <w:tab w:val="right" w:pos="851"/>
              </w:tabs>
              <w:jc w:val="center"/>
              <w:rPr>
                <w:sz w:val="24"/>
                <w:szCs w:val="24"/>
                <w:lang w:val="en-US"/>
              </w:rPr>
            </w:pPr>
            <w:r w:rsidRPr="00296C4E">
              <w:rPr>
                <w:sz w:val="24"/>
                <w:szCs w:val="24"/>
              </w:rPr>
              <w:t>2</w:t>
            </w:r>
            <w:r w:rsidR="00D76ED8">
              <w:rPr>
                <w:sz w:val="24"/>
                <w:szCs w:val="24"/>
                <w:lang w:val="en-US"/>
              </w:rPr>
              <w:t>8</w:t>
            </w:r>
          </w:p>
        </w:tc>
        <w:tc>
          <w:tcPr>
            <w:tcW w:w="514" w:type="pct"/>
            <w:shd w:val="clear" w:color="auto" w:fill="auto"/>
          </w:tcPr>
          <w:p w14:paraId="45ADBEE1" w14:textId="61509BE6" w:rsidR="00296C4E" w:rsidRPr="00D76ED8" w:rsidRDefault="00D76ED8" w:rsidP="00EB6569">
            <w:pPr>
              <w:tabs>
                <w:tab w:val="right" w:pos="851"/>
              </w:tabs>
              <w:jc w:val="center"/>
              <w:rPr>
                <w:sz w:val="24"/>
                <w:szCs w:val="24"/>
                <w:lang w:val="en-US"/>
              </w:rPr>
            </w:pPr>
            <w:r>
              <w:rPr>
                <w:sz w:val="24"/>
                <w:szCs w:val="24"/>
                <w:lang w:val="en-US"/>
              </w:rPr>
              <w:t>8</w:t>
            </w:r>
          </w:p>
        </w:tc>
        <w:tc>
          <w:tcPr>
            <w:tcW w:w="578" w:type="pct"/>
            <w:shd w:val="clear" w:color="auto" w:fill="auto"/>
          </w:tcPr>
          <w:p w14:paraId="358098B4" w14:textId="3CAB495C" w:rsidR="00296C4E" w:rsidRPr="00D76ED8" w:rsidRDefault="00D76ED8" w:rsidP="00EB6569">
            <w:pPr>
              <w:tabs>
                <w:tab w:val="right" w:pos="851"/>
              </w:tabs>
              <w:jc w:val="center"/>
              <w:rPr>
                <w:sz w:val="24"/>
                <w:szCs w:val="24"/>
                <w:lang w:val="en-US"/>
              </w:rPr>
            </w:pPr>
            <w:r>
              <w:rPr>
                <w:sz w:val="24"/>
                <w:szCs w:val="24"/>
                <w:lang w:val="en-US"/>
              </w:rPr>
              <w:t>2</w:t>
            </w:r>
          </w:p>
        </w:tc>
        <w:tc>
          <w:tcPr>
            <w:tcW w:w="797" w:type="pct"/>
            <w:shd w:val="clear" w:color="auto" w:fill="auto"/>
          </w:tcPr>
          <w:p w14:paraId="216EF880" w14:textId="3EE2719C" w:rsidR="00296C4E" w:rsidRPr="00D76ED8" w:rsidRDefault="00D76ED8" w:rsidP="00EB6569">
            <w:pPr>
              <w:tabs>
                <w:tab w:val="right" w:pos="851"/>
              </w:tabs>
              <w:jc w:val="center"/>
              <w:rPr>
                <w:sz w:val="24"/>
                <w:szCs w:val="24"/>
                <w:lang w:val="en-US"/>
              </w:rPr>
            </w:pPr>
            <w:r>
              <w:rPr>
                <w:sz w:val="24"/>
                <w:szCs w:val="24"/>
                <w:lang w:val="en-US"/>
              </w:rPr>
              <w:t>6</w:t>
            </w:r>
          </w:p>
        </w:tc>
        <w:tc>
          <w:tcPr>
            <w:tcW w:w="677" w:type="pct"/>
            <w:shd w:val="clear" w:color="auto" w:fill="auto"/>
          </w:tcPr>
          <w:p w14:paraId="39400870" w14:textId="3ADF3E61" w:rsidR="00296C4E" w:rsidRPr="00D76ED8" w:rsidRDefault="00D76ED8" w:rsidP="00EB6569">
            <w:pPr>
              <w:tabs>
                <w:tab w:val="right" w:pos="851"/>
              </w:tabs>
              <w:jc w:val="center"/>
              <w:rPr>
                <w:sz w:val="24"/>
                <w:szCs w:val="24"/>
                <w:lang w:val="en-US"/>
              </w:rPr>
            </w:pPr>
            <w:r>
              <w:rPr>
                <w:sz w:val="24"/>
                <w:szCs w:val="24"/>
                <w:lang w:val="en-US"/>
              </w:rPr>
              <w:t>20</w:t>
            </w:r>
          </w:p>
        </w:tc>
        <w:tc>
          <w:tcPr>
            <w:tcW w:w="701" w:type="pct"/>
            <w:shd w:val="clear" w:color="auto" w:fill="auto"/>
            <w:vAlign w:val="center"/>
          </w:tcPr>
          <w:p w14:paraId="68908488" w14:textId="3472CAFC" w:rsidR="00296C4E" w:rsidRPr="00EB6569" w:rsidRDefault="00296C4E" w:rsidP="00296C4E">
            <w:pPr>
              <w:pStyle w:val="23"/>
              <w:shd w:val="clear" w:color="auto" w:fill="auto"/>
              <w:spacing w:line="240" w:lineRule="auto"/>
              <w:jc w:val="center"/>
              <w:rPr>
                <w:rStyle w:val="211pt0"/>
                <w:rFonts w:ascii="Times New Roman" w:hAnsi="Times New Roman" w:cs="Times New Roman"/>
                <w:sz w:val="20"/>
                <w:szCs w:val="20"/>
              </w:rPr>
            </w:pPr>
            <w:r w:rsidRPr="00EB6569">
              <w:rPr>
                <w:rStyle w:val="211pt0"/>
                <w:rFonts w:ascii="Times New Roman" w:hAnsi="Times New Roman" w:cs="Times New Roman"/>
                <w:sz w:val="20"/>
                <w:szCs w:val="20"/>
              </w:rPr>
              <w:t>Опрос, тестирование дискуссия на семинаре, обсуждение научных докладов</w:t>
            </w:r>
            <w:r w:rsidR="00EB6569">
              <w:rPr>
                <w:rStyle w:val="211pt0"/>
                <w:rFonts w:ascii="Times New Roman" w:hAnsi="Times New Roman" w:cs="Times New Roman"/>
                <w:sz w:val="20"/>
                <w:szCs w:val="20"/>
              </w:rPr>
              <w:t>.</w:t>
            </w:r>
          </w:p>
        </w:tc>
      </w:tr>
      <w:tr w:rsidR="00296C4E" w:rsidRPr="00296C4E" w14:paraId="55CD80E1" w14:textId="77777777" w:rsidTr="00EB6569">
        <w:trPr>
          <w:jc w:val="center"/>
        </w:trPr>
        <w:tc>
          <w:tcPr>
            <w:tcW w:w="242" w:type="pct"/>
            <w:shd w:val="clear" w:color="auto" w:fill="auto"/>
          </w:tcPr>
          <w:p w14:paraId="68A9410A" w14:textId="77777777" w:rsidR="00296C4E" w:rsidRPr="00296C4E" w:rsidRDefault="00296C4E" w:rsidP="00296C4E">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0BF5F6F3" w:rsidR="00296C4E" w:rsidRPr="00296C4E" w:rsidRDefault="00D76ED8" w:rsidP="00296C4E">
            <w:pPr>
              <w:pStyle w:val="23"/>
              <w:shd w:val="clear" w:color="auto" w:fill="auto"/>
              <w:spacing w:line="240" w:lineRule="auto"/>
              <w:rPr>
                <w:rFonts w:ascii="Times New Roman" w:hAnsi="Times New Roman" w:cs="Times New Roman"/>
                <w:bCs/>
                <w:color w:val="000000" w:themeColor="text1"/>
                <w:sz w:val="24"/>
                <w:szCs w:val="24"/>
                <w:shd w:val="clear" w:color="auto" w:fill="FFFFFF"/>
              </w:rPr>
            </w:pPr>
            <w:r w:rsidRPr="00D76ED8">
              <w:rPr>
                <w:rFonts w:ascii="Times New Roman" w:hAnsi="Times New Roman" w:cs="Times New Roman"/>
                <w:sz w:val="24"/>
                <w:szCs w:val="24"/>
              </w:rPr>
              <w:t>Налоговый контроль: новая идеология реализации в условиях развития цифровых технологий</w:t>
            </w:r>
          </w:p>
        </w:tc>
        <w:tc>
          <w:tcPr>
            <w:tcW w:w="476" w:type="pct"/>
            <w:shd w:val="clear" w:color="auto" w:fill="auto"/>
          </w:tcPr>
          <w:p w14:paraId="3468EF3B" w14:textId="0429366B" w:rsidR="00296C4E" w:rsidRPr="00D76ED8" w:rsidRDefault="00296C4E" w:rsidP="00EB6569">
            <w:pPr>
              <w:tabs>
                <w:tab w:val="right" w:pos="851"/>
              </w:tabs>
              <w:jc w:val="center"/>
              <w:rPr>
                <w:sz w:val="24"/>
                <w:szCs w:val="24"/>
                <w:lang w:val="en-US"/>
              </w:rPr>
            </w:pPr>
            <w:r w:rsidRPr="00296C4E">
              <w:rPr>
                <w:sz w:val="24"/>
                <w:szCs w:val="24"/>
              </w:rPr>
              <w:t>2</w:t>
            </w:r>
            <w:r w:rsidR="00D76ED8">
              <w:rPr>
                <w:sz w:val="24"/>
                <w:szCs w:val="24"/>
                <w:lang w:val="en-US"/>
              </w:rPr>
              <w:t>8</w:t>
            </w:r>
          </w:p>
        </w:tc>
        <w:tc>
          <w:tcPr>
            <w:tcW w:w="514" w:type="pct"/>
            <w:shd w:val="clear" w:color="auto" w:fill="auto"/>
          </w:tcPr>
          <w:p w14:paraId="38AE6DCB" w14:textId="2244B00C" w:rsidR="00296C4E" w:rsidRPr="00D76ED8" w:rsidRDefault="00D76ED8" w:rsidP="00EB6569">
            <w:pPr>
              <w:tabs>
                <w:tab w:val="right" w:pos="851"/>
              </w:tabs>
              <w:jc w:val="center"/>
              <w:rPr>
                <w:sz w:val="24"/>
                <w:szCs w:val="24"/>
                <w:lang w:val="en-US"/>
              </w:rPr>
            </w:pPr>
            <w:r>
              <w:rPr>
                <w:sz w:val="24"/>
                <w:szCs w:val="24"/>
                <w:lang w:val="en-US"/>
              </w:rPr>
              <w:t>8</w:t>
            </w:r>
          </w:p>
        </w:tc>
        <w:tc>
          <w:tcPr>
            <w:tcW w:w="578" w:type="pct"/>
            <w:shd w:val="clear" w:color="auto" w:fill="auto"/>
          </w:tcPr>
          <w:p w14:paraId="16B6E9E7" w14:textId="747D1959" w:rsidR="00296C4E" w:rsidRPr="00D76ED8" w:rsidRDefault="00D76ED8" w:rsidP="00EB6569">
            <w:pPr>
              <w:tabs>
                <w:tab w:val="right" w:pos="851"/>
              </w:tabs>
              <w:jc w:val="center"/>
              <w:rPr>
                <w:sz w:val="24"/>
                <w:szCs w:val="24"/>
                <w:lang w:val="en-US"/>
              </w:rPr>
            </w:pPr>
            <w:r>
              <w:rPr>
                <w:sz w:val="24"/>
                <w:szCs w:val="24"/>
                <w:lang w:val="en-US"/>
              </w:rPr>
              <w:t>2</w:t>
            </w:r>
          </w:p>
        </w:tc>
        <w:tc>
          <w:tcPr>
            <w:tcW w:w="797" w:type="pct"/>
            <w:shd w:val="clear" w:color="auto" w:fill="auto"/>
          </w:tcPr>
          <w:p w14:paraId="0237FEA4" w14:textId="323A53FD" w:rsidR="00296C4E" w:rsidRPr="00D76ED8" w:rsidRDefault="00D76ED8" w:rsidP="00EB6569">
            <w:pPr>
              <w:tabs>
                <w:tab w:val="right" w:pos="851"/>
              </w:tabs>
              <w:jc w:val="center"/>
              <w:rPr>
                <w:sz w:val="24"/>
                <w:szCs w:val="24"/>
                <w:lang w:val="en-US"/>
              </w:rPr>
            </w:pPr>
            <w:r>
              <w:rPr>
                <w:sz w:val="24"/>
                <w:szCs w:val="24"/>
                <w:lang w:val="en-US"/>
              </w:rPr>
              <w:t>6</w:t>
            </w:r>
          </w:p>
        </w:tc>
        <w:tc>
          <w:tcPr>
            <w:tcW w:w="677" w:type="pct"/>
            <w:shd w:val="clear" w:color="auto" w:fill="auto"/>
          </w:tcPr>
          <w:p w14:paraId="39308423" w14:textId="6D10EEB5" w:rsidR="00296C4E" w:rsidRPr="00D76ED8" w:rsidRDefault="00D76ED8" w:rsidP="00EB6569">
            <w:pPr>
              <w:tabs>
                <w:tab w:val="right" w:pos="851"/>
              </w:tabs>
              <w:jc w:val="center"/>
              <w:rPr>
                <w:sz w:val="24"/>
                <w:szCs w:val="24"/>
                <w:lang w:val="en-US"/>
              </w:rPr>
            </w:pPr>
            <w:r>
              <w:rPr>
                <w:sz w:val="24"/>
                <w:szCs w:val="24"/>
                <w:lang w:val="en-US"/>
              </w:rPr>
              <w:t>20</w:t>
            </w:r>
          </w:p>
        </w:tc>
        <w:tc>
          <w:tcPr>
            <w:tcW w:w="701" w:type="pct"/>
            <w:shd w:val="clear" w:color="auto" w:fill="auto"/>
            <w:vAlign w:val="center"/>
          </w:tcPr>
          <w:p w14:paraId="154A1327" w14:textId="32E1EE9A" w:rsidR="00296C4E" w:rsidRPr="00EB6569" w:rsidRDefault="00296C4E" w:rsidP="00296C4E">
            <w:pPr>
              <w:pStyle w:val="23"/>
              <w:shd w:val="clear" w:color="auto" w:fill="auto"/>
              <w:spacing w:line="240" w:lineRule="auto"/>
              <w:jc w:val="center"/>
              <w:rPr>
                <w:rStyle w:val="211pt0"/>
                <w:rFonts w:ascii="Times New Roman" w:hAnsi="Times New Roman" w:cs="Times New Roman"/>
                <w:sz w:val="20"/>
                <w:szCs w:val="20"/>
              </w:rPr>
            </w:pPr>
            <w:r w:rsidRPr="00EB6569">
              <w:rPr>
                <w:rStyle w:val="211pt0"/>
                <w:rFonts w:ascii="Times New Roman" w:hAnsi="Times New Roman" w:cs="Times New Roman"/>
                <w:sz w:val="20"/>
                <w:szCs w:val="20"/>
              </w:rPr>
              <w:t>Опрос, тестирование дискуссия на семинаре, обсуждение научных докладов</w:t>
            </w:r>
            <w:r w:rsidR="00EB6569">
              <w:rPr>
                <w:rStyle w:val="211pt0"/>
                <w:rFonts w:ascii="Times New Roman" w:hAnsi="Times New Roman" w:cs="Times New Roman"/>
                <w:sz w:val="20"/>
                <w:szCs w:val="20"/>
              </w:rPr>
              <w:t>.</w:t>
            </w:r>
          </w:p>
        </w:tc>
      </w:tr>
      <w:tr w:rsidR="00296C4E" w:rsidRPr="00296C4E" w14:paraId="1FED516D" w14:textId="77777777" w:rsidTr="00EB6569">
        <w:trPr>
          <w:jc w:val="center"/>
        </w:trPr>
        <w:tc>
          <w:tcPr>
            <w:tcW w:w="242" w:type="pct"/>
            <w:shd w:val="clear" w:color="auto" w:fill="auto"/>
          </w:tcPr>
          <w:p w14:paraId="062126E0" w14:textId="77777777" w:rsidR="00296C4E" w:rsidRPr="00296C4E" w:rsidRDefault="00296C4E" w:rsidP="00296C4E">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676E0760" w:rsidR="00296C4E" w:rsidRPr="00296C4E" w:rsidRDefault="00296C4E" w:rsidP="00296C4E">
            <w:pPr>
              <w:pStyle w:val="23"/>
              <w:shd w:val="clear" w:color="auto" w:fill="auto"/>
              <w:spacing w:line="240" w:lineRule="auto"/>
              <w:rPr>
                <w:rFonts w:ascii="Times New Roman" w:hAnsi="Times New Roman" w:cs="Times New Roman"/>
                <w:sz w:val="24"/>
                <w:szCs w:val="24"/>
              </w:rPr>
            </w:pPr>
            <w:r w:rsidRPr="00296C4E">
              <w:rPr>
                <w:rFonts w:ascii="Times New Roman" w:hAnsi="Times New Roman" w:cs="Times New Roman"/>
                <w:bCs/>
                <w:color w:val="000000" w:themeColor="text1"/>
                <w:sz w:val="24"/>
                <w:szCs w:val="24"/>
                <w:shd w:val="clear" w:color="auto" w:fill="FFFFFF"/>
              </w:rPr>
              <w:t xml:space="preserve">Единая автоматизированная информационная система таможенных органов как </w:t>
            </w:r>
            <w:r w:rsidRPr="00296C4E">
              <w:rPr>
                <w:rFonts w:ascii="Times New Roman" w:hAnsi="Times New Roman" w:cs="Times New Roman"/>
                <w:bCs/>
                <w:color w:val="000000" w:themeColor="text1"/>
                <w:sz w:val="24"/>
                <w:szCs w:val="24"/>
                <w:shd w:val="clear" w:color="auto" w:fill="FFFFFF"/>
              </w:rPr>
              <w:lastRenderedPageBreak/>
              <w:t>цифровая платформа таможенного администрирования</w:t>
            </w:r>
          </w:p>
        </w:tc>
        <w:tc>
          <w:tcPr>
            <w:tcW w:w="476" w:type="pct"/>
            <w:shd w:val="clear" w:color="auto" w:fill="auto"/>
          </w:tcPr>
          <w:p w14:paraId="7EB86961" w14:textId="20D6E92C" w:rsidR="00296C4E" w:rsidRPr="00D76ED8" w:rsidRDefault="00D76ED8" w:rsidP="00EB6569">
            <w:pPr>
              <w:tabs>
                <w:tab w:val="right" w:pos="851"/>
              </w:tabs>
              <w:jc w:val="center"/>
              <w:rPr>
                <w:sz w:val="24"/>
                <w:szCs w:val="24"/>
                <w:lang w:val="en-US"/>
              </w:rPr>
            </w:pPr>
            <w:r>
              <w:rPr>
                <w:sz w:val="24"/>
                <w:szCs w:val="24"/>
                <w:lang w:val="en-US"/>
              </w:rPr>
              <w:lastRenderedPageBreak/>
              <w:t>44</w:t>
            </w:r>
          </w:p>
        </w:tc>
        <w:tc>
          <w:tcPr>
            <w:tcW w:w="514" w:type="pct"/>
            <w:shd w:val="clear" w:color="auto" w:fill="auto"/>
          </w:tcPr>
          <w:p w14:paraId="03AF9B1D" w14:textId="1C855CAF" w:rsidR="00296C4E" w:rsidRPr="00D76ED8" w:rsidRDefault="00D76ED8" w:rsidP="00EB6569">
            <w:pPr>
              <w:tabs>
                <w:tab w:val="right" w:pos="851"/>
              </w:tabs>
              <w:jc w:val="center"/>
              <w:rPr>
                <w:sz w:val="24"/>
                <w:szCs w:val="24"/>
                <w:lang w:val="en-US"/>
              </w:rPr>
            </w:pPr>
            <w:r>
              <w:rPr>
                <w:sz w:val="24"/>
                <w:szCs w:val="24"/>
                <w:lang w:val="en-US"/>
              </w:rPr>
              <w:t>4</w:t>
            </w:r>
          </w:p>
        </w:tc>
        <w:tc>
          <w:tcPr>
            <w:tcW w:w="578" w:type="pct"/>
            <w:shd w:val="clear" w:color="auto" w:fill="auto"/>
          </w:tcPr>
          <w:p w14:paraId="02DE582B" w14:textId="537DAB74" w:rsidR="00296C4E" w:rsidRPr="00D76ED8" w:rsidRDefault="00D76ED8" w:rsidP="00EB6569">
            <w:pPr>
              <w:tabs>
                <w:tab w:val="right" w:pos="851"/>
              </w:tabs>
              <w:jc w:val="center"/>
              <w:rPr>
                <w:sz w:val="24"/>
                <w:szCs w:val="24"/>
                <w:lang w:val="en-US"/>
              </w:rPr>
            </w:pPr>
            <w:r>
              <w:rPr>
                <w:sz w:val="24"/>
                <w:szCs w:val="24"/>
                <w:lang w:val="en-US"/>
              </w:rPr>
              <w:t>-</w:t>
            </w:r>
          </w:p>
        </w:tc>
        <w:tc>
          <w:tcPr>
            <w:tcW w:w="797" w:type="pct"/>
            <w:shd w:val="clear" w:color="auto" w:fill="auto"/>
          </w:tcPr>
          <w:p w14:paraId="26E918AE" w14:textId="71D25717" w:rsidR="00296C4E" w:rsidRPr="00D76ED8" w:rsidRDefault="00D76ED8" w:rsidP="00EB6569">
            <w:pPr>
              <w:tabs>
                <w:tab w:val="right" w:pos="851"/>
              </w:tabs>
              <w:jc w:val="center"/>
              <w:rPr>
                <w:sz w:val="24"/>
                <w:szCs w:val="24"/>
                <w:lang w:val="en-US"/>
              </w:rPr>
            </w:pPr>
            <w:r>
              <w:rPr>
                <w:sz w:val="24"/>
                <w:szCs w:val="24"/>
                <w:lang w:val="en-US"/>
              </w:rPr>
              <w:t>4</w:t>
            </w:r>
          </w:p>
        </w:tc>
        <w:tc>
          <w:tcPr>
            <w:tcW w:w="677" w:type="pct"/>
            <w:shd w:val="clear" w:color="auto" w:fill="auto"/>
          </w:tcPr>
          <w:p w14:paraId="57648163" w14:textId="58598FC3" w:rsidR="00296C4E" w:rsidRPr="00D76ED8" w:rsidRDefault="00D76ED8" w:rsidP="00EB6569">
            <w:pPr>
              <w:tabs>
                <w:tab w:val="right" w:pos="851"/>
              </w:tabs>
              <w:jc w:val="center"/>
              <w:rPr>
                <w:sz w:val="24"/>
                <w:szCs w:val="24"/>
                <w:lang w:val="en-US"/>
              </w:rPr>
            </w:pPr>
            <w:r>
              <w:rPr>
                <w:sz w:val="24"/>
                <w:szCs w:val="24"/>
                <w:lang w:val="en-US"/>
              </w:rPr>
              <w:t>40</w:t>
            </w:r>
          </w:p>
        </w:tc>
        <w:tc>
          <w:tcPr>
            <w:tcW w:w="701" w:type="pct"/>
            <w:shd w:val="clear" w:color="auto" w:fill="auto"/>
            <w:vAlign w:val="center"/>
          </w:tcPr>
          <w:p w14:paraId="45C489F5" w14:textId="208B679C" w:rsidR="00296C4E" w:rsidRPr="00EB6569" w:rsidRDefault="00296C4E" w:rsidP="00296C4E">
            <w:pPr>
              <w:pStyle w:val="23"/>
              <w:shd w:val="clear" w:color="auto" w:fill="auto"/>
              <w:spacing w:line="240" w:lineRule="auto"/>
              <w:jc w:val="center"/>
              <w:rPr>
                <w:rFonts w:ascii="Times New Roman" w:hAnsi="Times New Roman" w:cs="Times New Roman"/>
                <w:sz w:val="20"/>
                <w:szCs w:val="20"/>
              </w:rPr>
            </w:pPr>
            <w:r w:rsidRPr="00EB6569">
              <w:rPr>
                <w:rStyle w:val="211pt0"/>
                <w:rFonts w:ascii="Times New Roman" w:hAnsi="Times New Roman" w:cs="Times New Roman"/>
                <w:sz w:val="20"/>
                <w:szCs w:val="20"/>
              </w:rPr>
              <w:t>Опрос, тестирование</w:t>
            </w:r>
            <w:r w:rsidR="00EB6569">
              <w:rPr>
                <w:rStyle w:val="211pt0"/>
                <w:rFonts w:ascii="Times New Roman" w:hAnsi="Times New Roman" w:cs="Times New Roman"/>
                <w:sz w:val="20"/>
                <w:szCs w:val="20"/>
              </w:rPr>
              <w:t>,</w:t>
            </w:r>
            <w:r w:rsidRPr="00EB6569">
              <w:rPr>
                <w:rStyle w:val="211pt0"/>
                <w:rFonts w:ascii="Times New Roman" w:hAnsi="Times New Roman" w:cs="Times New Roman"/>
                <w:sz w:val="20"/>
                <w:szCs w:val="20"/>
              </w:rPr>
              <w:t xml:space="preserve"> дискуссия на семинаре, обсуждение научных докладов</w:t>
            </w:r>
            <w:r w:rsidR="00EB6569">
              <w:rPr>
                <w:rStyle w:val="211pt0"/>
                <w:rFonts w:ascii="Times New Roman" w:hAnsi="Times New Roman" w:cs="Times New Roman"/>
                <w:sz w:val="20"/>
                <w:szCs w:val="20"/>
              </w:rPr>
              <w:t>.</w:t>
            </w:r>
          </w:p>
        </w:tc>
      </w:tr>
      <w:tr w:rsidR="00296C4E" w:rsidRPr="00296C4E" w14:paraId="5BCCD9A0" w14:textId="77777777" w:rsidTr="00EB6569">
        <w:trPr>
          <w:jc w:val="center"/>
        </w:trPr>
        <w:tc>
          <w:tcPr>
            <w:tcW w:w="242" w:type="pct"/>
            <w:shd w:val="clear" w:color="auto" w:fill="auto"/>
          </w:tcPr>
          <w:p w14:paraId="6E5978C5" w14:textId="77777777" w:rsidR="00296C4E" w:rsidRPr="00296C4E" w:rsidRDefault="00296C4E" w:rsidP="00296C4E">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4A5A5706" w:rsidR="00296C4E" w:rsidRPr="00296C4E" w:rsidRDefault="00296C4E" w:rsidP="00296C4E">
            <w:pPr>
              <w:pStyle w:val="23"/>
              <w:shd w:val="clear" w:color="auto" w:fill="auto"/>
              <w:spacing w:line="240" w:lineRule="auto"/>
              <w:rPr>
                <w:rFonts w:ascii="Times New Roman" w:hAnsi="Times New Roman" w:cs="Times New Roman"/>
                <w:sz w:val="24"/>
                <w:szCs w:val="24"/>
              </w:rPr>
            </w:pPr>
            <w:r w:rsidRPr="00296C4E">
              <w:rPr>
                <w:rFonts w:ascii="Times New Roman" w:hAnsi="Times New Roman" w:cs="Times New Roman"/>
                <w:bCs/>
                <w:color w:val="000000" w:themeColor="text1"/>
                <w:sz w:val="24"/>
                <w:szCs w:val="24"/>
              </w:rPr>
              <w:t>Бизнес-процессы регулирования внешней торговли в цифровой экономике</w:t>
            </w:r>
          </w:p>
        </w:tc>
        <w:tc>
          <w:tcPr>
            <w:tcW w:w="476" w:type="pct"/>
            <w:shd w:val="clear" w:color="auto" w:fill="auto"/>
          </w:tcPr>
          <w:p w14:paraId="7F522D01" w14:textId="0FFD3914" w:rsidR="00296C4E" w:rsidRPr="00D76ED8" w:rsidRDefault="00D76ED8" w:rsidP="00EB6569">
            <w:pPr>
              <w:tabs>
                <w:tab w:val="right" w:pos="851"/>
              </w:tabs>
              <w:jc w:val="center"/>
              <w:rPr>
                <w:sz w:val="24"/>
                <w:szCs w:val="24"/>
                <w:lang w:val="en-US"/>
              </w:rPr>
            </w:pPr>
            <w:r>
              <w:rPr>
                <w:sz w:val="24"/>
                <w:szCs w:val="24"/>
                <w:lang w:val="en-US"/>
              </w:rPr>
              <w:t>44</w:t>
            </w:r>
          </w:p>
        </w:tc>
        <w:tc>
          <w:tcPr>
            <w:tcW w:w="514" w:type="pct"/>
            <w:shd w:val="clear" w:color="auto" w:fill="auto"/>
          </w:tcPr>
          <w:p w14:paraId="0E956917" w14:textId="3C839F16" w:rsidR="00296C4E" w:rsidRPr="00D76ED8" w:rsidRDefault="00D76ED8" w:rsidP="00EB6569">
            <w:pPr>
              <w:tabs>
                <w:tab w:val="right" w:pos="851"/>
              </w:tabs>
              <w:jc w:val="center"/>
              <w:rPr>
                <w:sz w:val="24"/>
                <w:szCs w:val="24"/>
                <w:lang w:val="en-US"/>
              </w:rPr>
            </w:pPr>
            <w:r>
              <w:rPr>
                <w:sz w:val="24"/>
                <w:szCs w:val="24"/>
                <w:lang w:val="en-US"/>
              </w:rPr>
              <w:t>4</w:t>
            </w:r>
          </w:p>
        </w:tc>
        <w:tc>
          <w:tcPr>
            <w:tcW w:w="578" w:type="pct"/>
            <w:shd w:val="clear" w:color="auto" w:fill="auto"/>
          </w:tcPr>
          <w:p w14:paraId="14ED5639" w14:textId="5A982F57" w:rsidR="00296C4E" w:rsidRPr="00D76ED8" w:rsidRDefault="00D76ED8" w:rsidP="00EB6569">
            <w:pPr>
              <w:tabs>
                <w:tab w:val="right" w:pos="851"/>
              </w:tabs>
              <w:jc w:val="center"/>
              <w:rPr>
                <w:sz w:val="24"/>
                <w:szCs w:val="24"/>
                <w:lang w:val="en-US"/>
              </w:rPr>
            </w:pPr>
            <w:r>
              <w:rPr>
                <w:sz w:val="24"/>
                <w:szCs w:val="24"/>
                <w:lang w:val="en-US"/>
              </w:rPr>
              <w:t>-</w:t>
            </w:r>
          </w:p>
        </w:tc>
        <w:tc>
          <w:tcPr>
            <w:tcW w:w="797" w:type="pct"/>
            <w:shd w:val="clear" w:color="auto" w:fill="auto"/>
          </w:tcPr>
          <w:p w14:paraId="70118B64" w14:textId="0A4B40DB" w:rsidR="00296C4E" w:rsidRPr="00D76ED8" w:rsidRDefault="00D76ED8" w:rsidP="00EB6569">
            <w:pPr>
              <w:tabs>
                <w:tab w:val="right" w:pos="851"/>
              </w:tabs>
              <w:jc w:val="center"/>
              <w:rPr>
                <w:sz w:val="24"/>
                <w:szCs w:val="24"/>
                <w:lang w:val="en-US"/>
              </w:rPr>
            </w:pPr>
            <w:r>
              <w:rPr>
                <w:sz w:val="24"/>
                <w:szCs w:val="24"/>
                <w:lang w:val="en-US"/>
              </w:rPr>
              <w:t>4</w:t>
            </w:r>
          </w:p>
        </w:tc>
        <w:tc>
          <w:tcPr>
            <w:tcW w:w="677" w:type="pct"/>
            <w:shd w:val="clear" w:color="auto" w:fill="auto"/>
          </w:tcPr>
          <w:p w14:paraId="6C1D6E7E" w14:textId="48C1FAE7" w:rsidR="00296C4E" w:rsidRPr="00D76ED8" w:rsidRDefault="00D76ED8" w:rsidP="00EB6569">
            <w:pPr>
              <w:tabs>
                <w:tab w:val="right" w:pos="851"/>
              </w:tabs>
              <w:jc w:val="center"/>
              <w:rPr>
                <w:sz w:val="24"/>
                <w:szCs w:val="24"/>
                <w:lang w:val="en-US"/>
              </w:rPr>
            </w:pPr>
            <w:r>
              <w:rPr>
                <w:sz w:val="24"/>
                <w:szCs w:val="24"/>
                <w:lang w:val="en-US"/>
              </w:rPr>
              <w:t>40</w:t>
            </w:r>
          </w:p>
        </w:tc>
        <w:tc>
          <w:tcPr>
            <w:tcW w:w="701" w:type="pct"/>
            <w:shd w:val="clear" w:color="auto" w:fill="auto"/>
            <w:vAlign w:val="center"/>
          </w:tcPr>
          <w:p w14:paraId="4024B8A8" w14:textId="1F128119" w:rsidR="00296C4E" w:rsidRPr="00EB6569" w:rsidRDefault="00296C4E" w:rsidP="00296C4E">
            <w:pPr>
              <w:pStyle w:val="23"/>
              <w:shd w:val="clear" w:color="auto" w:fill="auto"/>
              <w:spacing w:line="240" w:lineRule="auto"/>
              <w:jc w:val="center"/>
              <w:rPr>
                <w:rFonts w:ascii="Times New Roman" w:hAnsi="Times New Roman" w:cs="Times New Roman"/>
                <w:sz w:val="20"/>
                <w:szCs w:val="20"/>
              </w:rPr>
            </w:pPr>
            <w:r w:rsidRPr="00EB6569">
              <w:rPr>
                <w:rStyle w:val="211pt0"/>
                <w:rFonts w:ascii="Times New Roman" w:hAnsi="Times New Roman" w:cs="Times New Roman"/>
                <w:sz w:val="20"/>
                <w:szCs w:val="20"/>
              </w:rPr>
              <w:t>Опрос, тестирование, дискуссия на семинаре, обсуждение научных докладов</w:t>
            </w:r>
            <w:r w:rsidR="00EB6569">
              <w:rPr>
                <w:rStyle w:val="211pt0"/>
                <w:rFonts w:ascii="Times New Roman" w:hAnsi="Times New Roman" w:cs="Times New Roman"/>
                <w:sz w:val="20"/>
                <w:szCs w:val="20"/>
              </w:rPr>
              <w:t>.</w:t>
            </w:r>
          </w:p>
        </w:tc>
      </w:tr>
      <w:tr w:rsidR="00296C4E" w:rsidRPr="00296C4E" w14:paraId="4FB36AE7" w14:textId="77777777" w:rsidTr="00296C4E">
        <w:trPr>
          <w:jc w:val="center"/>
        </w:trPr>
        <w:tc>
          <w:tcPr>
            <w:tcW w:w="242" w:type="pct"/>
            <w:shd w:val="clear" w:color="auto" w:fill="auto"/>
          </w:tcPr>
          <w:p w14:paraId="2FA8AC15" w14:textId="77777777" w:rsidR="00296C4E" w:rsidRPr="00296C4E" w:rsidRDefault="00296C4E" w:rsidP="00296C4E">
            <w:pPr>
              <w:tabs>
                <w:tab w:val="right" w:pos="851"/>
              </w:tabs>
              <w:jc w:val="both"/>
              <w:rPr>
                <w:sz w:val="24"/>
                <w:szCs w:val="24"/>
              </w:rPr>
            </w:pPr>
          </w:p>
        </w:tc>
        <w:tc>
          <w:tcPr>
            <w:tcW w:w="1015" w:type="pct"/>
            <w:shd w:val="clear" w:color="auto" w:fill="auto"/>
          </w:tcPr>
          <w:p w14:paraId="74DE74DF" w14:textId="5B951EBE" w:rsidR="00296C4E" w:rsidRPr="00296C4E" w:rsidRDefault="00296C4E" w:rsidP="00296C4E">
            <w:pPr>
              <w:shd w:val="clear" w:color="auto" w:fill="FFFFFF"/>
              <w:tabs>
                <w:tab w:val="right" w:pos="851"/>
              </w:tabs>
              <w:rPr>
                <w:sz w:val="24"/>
                <w:szCs w:val="24"/>
              </w:rPr>
            </w:pPr>
          </w:p>
        </w:tc>
        <w:tc>
          <w:tcPr>
            <w:tcW w:w="476" w:type="pct"/>
            <w:shd w:val="clear" w:color="auto" w:fill="auto"/>
          </w:tcPr>
          <w:p w14:paraId="153687A6" w14:textId="6F1A528A" w:rsidR="00296C4E" w:rsidRPr="00296C4E" w:rsidRDefault="00296C4E" w:rsidP="00EB6569">
            <w:pPr>
              <w:tabs>
                <w:tab w:val="right" w:pos="851"/>
              </w:tabs>
              <w:jc w:val="center"/>
              <w:rPr>
                <w:sz w:val="24"/>
                <w:szCs w:val="24"/>
              </w:rPr>
            </w:pPr>
            <w:r w:rsidRPr="00296C4E">
              <w:rPr>
                <w:sz w:val="24"/>
                <w:szCs w:val="24"/>
              </w:rPr>
              <w:t>144</w:t>
            </w:r>
          </w:p>
        </w:tc>
        <w:tc>
          <w:tcPr>
            <w:tcW w:w="514" w:type="pct"/>
            <w:shd w:val="clear" w:color="auto" w:fill="auto"/>
          </w:tcPr>
          <w:p w14:paraId="67FEAFDD" w14:textId="3A34222F" w:rsidR="00296C4E" w:rsidRPr="00296C4E" w:rsidRDefault="00296C4E" w:rsidP="00EB6569">
            <w:pPr>
              <w:tabs>
                <w:tab w:val="right" w:pos="851"/>
              </w:tabs>
              <w:jc w:val="center"/>
              <w:rPr>
                <w:sz w:val="24"/>
                <w:szCs w:val="24"/>
              </w:rPr>
            </w:pPr>
            <w:r w:rsidRPr="00296C4E">
              <w:rPr>
                <w:sz w:val="24"/>
                <w:szCs w:val="24"/>
              </w:rPr>
              <w:t>24</w:t>
            </w:r>
          </w:p>
        </w:tc>
        <w:tc>
          <w:tcPr>
            <w:tcW w:w="578" w:type="pct"/>
            <w:shd w:val="clear" w:color="auto" w:fill="auto"/>
          </w:tcPr>
          <w:p w14:paraId="30AD92D8" w14:textId="1340E848" w:rsidR="00296C4E" w:rsidRPr="00296C4E" w:rsidRDefault="00296C4E" w:rsidP="00EB6569">
            <w:pPr>
              <w:tabs>
                <w:tab w:val="right" w:pos="851"/>
              </w:tabs>
              <w:jc w:val="center"/>
              <w:rPr>
                <w:sz w:val="24"/>
                <w:szCs w:val="24"/>
              </w:rPr>
            </w:pPr>
            <w:r w:rsidRPr="00296C4E">
              <w:rPr>
                <w:sz w:val="24"/>
                <w:szCs w:val="24"/>
              </w:rPr>
              <w:t>4</w:t>
            </w:r>
          </w:p>
        </w:tc>
        <w:tc>
          <w:tcPr>
            <w:tcW w:w="797" w:type="pct"/>
            <w:shd w:val="clear" w:color="auto" w:fill="auto"/>
          </w:tcPr>
          <w:p w14:paraId="0DE72EFB" w14:textId="786EAC4C" w:rsidR="00296C4E" w:rsidRPr="00296C4E" w:rsidRDefault="00296C4E" w:rsidP="00EB6569">
            <w:pPr>
              <w:tabs>
                <w:tab w:val="right" w:pos="851"/>
              </w:tabs>
              <w:jc w:val="center"/>
              <w:rPr>
                <w:sz w:val="24"/>
                <w:szCs w:val="24"/>
              </w:rPr>
            </w:pPr>
            <w:r w:rsidRPr="00296C4E">
              <w:rPr>
                <w:sz w:val="24"/>
                <w:szCs w:val="24"/>
              </w:rPr>
              <w:t>20</w:t>
            </w:r>
          </w:p>
        </w:tc>
        <w:tc>
          <w:tcPr>
            <w:tcW w:w="677" w:type="pct"/>
            <w:shd w:val="clear" w:color="auto" w:fill="auto"/>
          </w:tcPr>
          <w:p w14:paraId="790203BC" w14:textId="0324F6F2" w:rsidR="00296C4E" w:rsidRPr="00296C4E" w:rsidRDefault="00296C4E" w:rsidP="00EB6569">
            <w:pPr>
              <w:tabs>
                <w:tab w:val="right" w:pos="851"/>
              </w:tabs>
              <w:jc w:val="center"/>
              <w:rPr>
                <w:sz w:val="24"/>
                <w:szCs w:val="24"/>
              </w:rPr>
            </w:pPr>
            <w:r w:rsidRPr="00296C4E">
              <w:rPr>
                <w:sz w:val="24"/>
                <w:szCs w:val="24"/>
              </w:rPr>
              <w:t>120</w:t>
            </w:r>
          </w:p>
        </w:tc>
        <w:tc>
          <w:tcPr>
            <w:tcW w:w="701" w:type="pct"/>
            <w:shd w:val="clear" w:color="auto" w:fill="auto"/>
          </w:tcPr>
          <w:p w14:paraId="5D56381C" w14:textId="53499999" w:rsidR="00296C4E" w:rsidRPr="00296C4E" w:rsidRDefault="00296C4E" w:rsidP="00296C4E">
            <w:pPr>
              <w:shd w:val="clear" w:color="auto" w:fill="FFFFFF"/>
              <w:rPr>
                <w:b/>
                <w:sz w:val="24"/>
                <w:szCs w:val="24"/>
              </w:rPr>
            </w:pPr>
            <w:r w:rsidRPr="00296C4E">
              <w:rPr>
                <w:b/>
                <w:sz w:val="24"/>
                <w:szCs w:val="24"/>
              </w:rPr>
              <w:t>Эссе</w:t>
            </w:r>
          </w:p>
        </w:tc>
      </w:tr>
      <w:tr w:rsidR="00296C4E" w:rsidRPr="00296C4E" w14:paraId="78766DE0" w14:textId="77777777" w:rsidTr="00296C4E">
        <w:trPr>
          <w:jc w:val="center"/>
        </w:trPr>
        <w:tc>
          <w:tcPr>
            <w:tcW w:w="242" w:type="pct"/>
            <w:shd w:val="clear" w:color="auto" w:fill="auto"/>
          </w:tcPr>
          <w:p w14:paraId="31190CDD" w14:textId="77777777" w:rsidR="00296C4E" w:rsidRPr="00296C4E" w:rsidRDefault="00296C4E" w:rsidP="00296C4E">
            <w:pPr>
              <w:tabs>
                <w:tab w:val="right" w:pos="851"/>
              </w:tabs>
              <w:jc w:val="both"/>
              <w:rPr>
                <w:sz w:val="24"/>
                <w:szCs w:val="24"/>
              </w:rPr>
            </w:pPr>
          </w:p>
        </w:tc>
        <w:tc>
          <w:tcPr>
            <w:tcW w:w="1015" w:type="pct"/>
            <w:shd w:val="clear" w:color="auto" w:fill="auto"/>
          </w:tcPr>
          <w:p w14:paraId="290F582C" w14:textId="77777777" w:rsidR="00296C4E" w:rsidRPr="00296C4E" w:rsidRDefault="00296C4E" w:rsidP="00296C4E">
            <w:pPr>
              <w:tabs>
                <w:tab w:val="right" w:pos="851"/>
              </w:tabs>
              <w:jc w:val="both"/>
              <w:rPr>
                <w:sz w:val="24"/>
                <w:szCs w:val="24"/>
              </w:rPr>
            </w:pPr>
            <w:r w:rsidRPr="00296C4E">
              <w:rPr>
                <w:sz w:val="24"/>
                <w:szCs w:val="24"/>
              </w:rPr>
              <w:t>Итого в %</w:t>
            </w:r>
          </w:p>
        </w:tc>
        <w:tc>
          <w:tcPr>
            <w:tcW w:w="476" w:type="pct"/>
            <w:shd w:val="clear" w:color="auto" w:fill="auto"/>
          </w:tcPr>
          <w:p w14:paraId="4CB65A50" w14:textId="7AD29E78" w:rsidR="00296C4E" w:rsidRPr="00D76ED8" w:rsidRDefault="00296C4E" w:rsidP="00EB6569">
            <w:pPr>
              <w:tabs>
                <w:tab w:val="right" w:pos="851"/>
              </w:tabs>
              <w:jc w:val="center"/>
              <w:rPr>
                <w:sz w:val="24"/>
                <w:szCs w:val="24"/>
                <w:lang w:val="en-US"/>
              </w:rPr>
            </w:pPr>
            <w:r w:rsidRPr="00D76ED8">
              <w:rPr>
                <w:sz w:val="24"/>
                <w:szCs w:val="24"/>
              </w:rPr>
              <w:t>100</w:t>
            </w:r>
            <w:r w:rsidR="00D76ED8" w:rsidRPr="00D76ED8">
              <w:rPr>
                <w:sz w:val="24"/>
                <w:szCs w:val="24"/>
                <w:lang w:val="en-US"/>
              </w:rPr>
              <w:t>%</w:t>
            </w:r>
          </w:p>
        </w:tc>
        <w:tc>
          <w:tcPr>
            <w:tcW w:w="514" w:type="pct"/>
            <w:shd w:val="clear" w:color="auto" w:fill="auto"/>
          </w:tcPr>
          <w:p w14:paraId="0AB39019" w14:textId="64CA2377" w:rsidR="00296C4E" w:rsidRPr="00D76ED8" w:rsidRDefault="00D76ED8" w:rsidP="00EB6569">
            <w:pPr>
              <w:tabs>
                <w:tab w:val="right" w:pos="851"/>
              </w:tabs>
              <w:jc w:val="center"/>
              <w:rPr>
                <w:sz w:val="24"/>
                <w:szCs w:val="24"/>
                <w:lang w:val="en-US"/>
              </w:rPr>
            </w:pPr>
            <w:r w:rsidRPr="00D76ED8">
              <w:rPr>
                <w:sz w:val="24"/>
                <w:szCs w:val="24"/>
                <w:lang w:val="en-US"/>
              </w:rPr>
              <w:t>17%</w:t>
            </w:r>
          </w:p>
        </w:tc>
        <w:tc>
          <w:tcPr>
            <w:tcW w:w="578" w:type="pct"/>
            <w:shd w:val="clear" w:color="auto" w:fill="auto"/>
          </w:tcPr>
          <w:p w14:paraId="25ABCB2D" w14:textId="438D193B" w:rsidR="00296C4E" w:rsidRPr="00D76ED8" w:rsidRDefault="00D76ED8" w:rsidP="00EB6569">
            <w:pPr>
              <w:tabs>
                <w:tab w:val="right" w:pos="851"/>
              </w:tabs>
              <w:jc w:val="center"/>
              <w:rPr>
                <w:sz w:val="24"/>
                <w:szCs w:val="24"/>
                <w:lang w:val="en-US"/>
              </w:rPr>
            </w:pPr>
            <w:r w:rsidRPr="00D76ED8">
              <w:rPr>
                <w:sz w:val="24"/>
                <w:szCs w:val="24"/>
                <w:lang w:val="en-US"/>
              </w:rPr>
              <w:t>17%</w:t>
            </w:r>
          </w:p>
        </w:tc>
        <w:tc>
          <w:tcPr>
            <w:tcW w:w="797" w:type="pct"/>
            <w:shd w:val="clear" w:color="auto" w:fill="auto"/>
          </w:tcPr>
          <w:p w14:paraId="4A9E4AC0" w14:textId="793B810C" w:rsidR="00296C4E" w:rsidRPr="00D76ED8" w:rsidRDefault="00D76ED8" w:rsidP="00EB6569">
            <w:pPr>
              <w:tabs>
                <w:tab w:val="right" w:pos="851"/>
              </w:tabs>
              <w:jc w:val="center"/>
              <w:rPr>
                <w:sz w:val="24"/>
                <w:szCs w:val="24"/>
                <w:lang w:val="en-US"/>
              </w:rPr>
            </w:pPr>
            <w:r w:rsidRPr="00D76ED8">
              <w:rPr>
                <w:sz w:val="24"/>
                <w:szCs w:val="24"/>
                <w:lang w:val="en-US"/>
              </w:rPr>
              <w:t>83%</w:t>
            </w:r>
          </w:p>
        </w:tc>
        <w:tc>
          <w:tcPr>
            <w:tcW w:w="677" w:type="pct"/>
            <w:shd w:val="clear" w:color="auto" w:fill="auto"/>
          </w:tcPr>
          <w:p w14:paraId="35A67394" w14:textId="733244BB" w:rsidR="00296C4E" w:rsidRPr="00D76ED8" w:rsidRDefault="00D76ED8" w:rsidP="00EB6569">
            <w:pPr>
              <w:tabs>
                <w:tab w:val="right" w:pos="851"/>
              </w:tabs>
              <w:jc w:val="center"/>
              <w:rPr>
                <w:sz w:val="24"/>
                <w:szCs w:val="24"/>
                <w:lang w:val="en-US"/>
              </w:rPr>
            </w:pPr>
            <w:r w:rsidRPr="00D76ED8">
              <w:rPr>
                <w:sz w:val="24"/>
                <w:szCs w:val="24"/>
                <w:lang w:val="en-US"/>
              </w:rPr>
              <w:t>83%</w:t>
            </w:r>
          </w:p>
        </w:tc>
        <w:tc>
          <w:tcPr>
            <w:tcW w:w="701" w:type="pct"/>
            <w:shd w:val="clear" w:color="auto" w:fill="auto"/>
          </w:tcPr>
          <w:p w14:paraId="4DACC7B6" w14:textId="77777777" w:rsidR="00296C4E" w:rsidRPr="00296C4E" w:rsidRDefault="00296C4E" w:rsidP="00296C4E">
            <w:pPr>
              <w:shd w:val="clear" w:color="auto" w:fill="FFFFFF"/>
              <w:rPr>
                <w:b/>
                <w:sz w:val="24"/>
                <w:szCs w:val="24"/>
              </w:rPr>
            </w:pPr>
          </w:p>
        </w:tc>
      </w:tr>
    </w:tbl>
    <w:p w14:paraId="57C3ADB4" w14:textId="77777777" w:rsidR="007E4C06" w:rsidRDefault="007E4C06" w:rsidP="0071559D">
      <w:pPr>
        <w:pStyle w:val="ab"/>
        <w:ind w:firstLine="709"/>
        <w:rPr>
          <w:szCs w:val="28"/>
        </w:rPr>
      </w:pPr>
    </w:p>
    <w:p w14:paraId="783FC8FE" w14:textId="77777777" w:rsidR="007E4C06" w:rsidRDefault="007E4C06" w:rsidP="0071559D">
      <w:pPr>
        <w:pStyle w:val="ab"/>
        <w:ind w:firstLine="709"/>
        <w:rPr>
          <w:szCs w:val="28"/>
        </w:rPr>
      </w:pPr>
    </w:p>
    <w:p w14:paraId="726225A1" w14:textId="22E9A3DB" w:rsidR="001F0960" w:rsidRPr="00E23B66" w:rsidRDefault="001F0960" w:rsidP="0071559D">
      <w:pPr>
        <w:pStyle w:val="ab"/>
        <w:ind w:firstLine="709"/>
        <w:rPr>
          <w:szCs w:val="28"/>
        </w:rPr>
      </w:pPr>
      <w:r w:rsidRPr="00E23B66">
        <w:rPr>
          <w:szCs w:val="28"/>
        </w:rPr>
        <w:t>5.3. Содержание семинаров, практических занятий</w:t>
      </w: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BB04FC" w14:paraId="3DA9F7C4" w14:textId="77777777" w:rsidTr="001F0960">
        <w:tc>
          <w:tcPr>
            <w:tcW w:w="2705" w:type="dxa"/>
          </w:tcPr>
          <w:p w14:paraId="589ED23D" w14:textId="77777777" w:rsidR="001F0960" w:rsidRPr="00BB04FC" w:rsidRDefault="001F0960" w:rsidP="001F0960">
            <w:pPr>
              <w:keepNext/>
              <w:jc w:val="both"/>
              <w:rPr>
                <w:b/>
              </w:rPr>
            </w:pPr>
            <w:r w:rsidRPr="00BB04FC">
              <w:rPr>
                <w:b/>
              </w:rPr>
              <w:t>Наименование тем (разделов) дисциплины</w:t>
            </w:r>
          </w:p>
        </w:tc>
        <w:tc>
          <w:tcPr>
            <w:tcW w:w="5195" w:type="dxa"/>
          </w:tcPr>
          <w:p w14:paraId="5FF44CDE" w14:textId="77777777" w:rsidR="001F0960" w:rsidRPr="00BB04FC" w:rsidRDefault="001F0960" w:rsidP="001F0960">
            <w:pPr>
              <w:keepNext/>
              <w:jc w:val="both"/>
              <w:rPr>
                <w:b/>
              </w:rPr>
            </w:pPr>
            <w:r w:rsidRPr="00BB04FC">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BB04FC" w:rsidRDefault="001F0960" w:rsidP="001F0960">
            <w:pPr>
              <w:keepNext/>
              <w:jc w:val="both"/>
              <w:rPr>
                <w:b/>
              </w:rPr>
            </w:pPr>
            <w:r w:rsidRPr="00BB04FC">
              <w:rPr>
                <w:b/>
              </w:rPr>
              <w:t>Формы проведения занятий</w:t>
            </w:r>
          </w:p>
        </w:tc>
      </w:tr>
      <w:tr w:rsidR="00BB04FC" w:rsidRPr="00BB04FC" w14:paraId="545534AC" w14:textId="77777777" w:rsidTr="001F0960">
        <w:tc>
          <w:tcPr>
            <w:tcW w:w="2705" w:type="dxa"/>
          </w:tcPr>
          <w:p w14:paraId="77D7BE91" w14:textId="3CA64A9C" w:rsidR="00BB04FC" w:rsidRPr="00BB04FC" w:rsidRDefault="00BB04FC" w:rsidP="00EB6569">
            <w:pPr>
              <w:jc w:val="both"/>
              <w:rPr>
                <w:b/>
                <w:bCs/>
                <w:color w:val="000000" w:themeColor="text1"/>
                <w:shd w:val="clear" w:color="auto" w:fill="FFFFFF"/>
              </w:rPr>
            </w:pPr>
            <w:r w:rsidRPr="00BB04FC">
              <w:rPr>
                <w:b/>
                <w:bCs/>
                <w:color w:val="000000" w:themeColor="text1"/>
                <w:shd w:val="clear" w:color="auto" w:fill="FFFFFF"/>
              </w:rPr>
              <w:t xml:space="preserve">Тема 1. Актуальное содержание экосистемы налогового администрирования </w:t>
            </w:r>
          </w:p>
        </w:tc>
        <w:tc>
          <w:tcPr>
            <w:tcW w:w="5195" w:type="dxa"/>
          </w:tcPr>
          <w:p w14:paraId="33219A02" w14:textId="77777777" w:rsidR="00BB04FC" w:rsidRPr="00BB04FC" w:rsidRDefault="00BB04FC" w:rsidP="00BB04FC">
            <w:pPr>
              <w:tabs>
                <w:tab w:val="left" w:pos="350"/>
              </w:tabs>
              <w:jc w:val="both"/>
              <w:rPr>
                <w:color w:val="000000"/>
              </w:rPr>
            </w:pPr>
            <w:r w:rsidRPr="00BB04FC">
              <w:rPr>
                <w:rStyle w:val="211pt0"/>
                <w:sz w:val="20"/>
                <w:szCs w:val="20"/>
              </w:rPr>
              <w:t>Обсуждение вопросов:</w:t>
            </w:r>
          </w:p>
          <w:p w14:paraId="7919BAE9"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Налоговое администрирование: содержание и значение в условиях цифровой экономики. </w:t>
            </w:r>
          </w:p>
          <w:p w14:paraId="709750DB"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Правовое обеспечение налогового администрирования. </w:t>
            </w:r>
          </w:p>
          <w:p w14:paraId="7C6029D8"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rPr>
                <w:color w:val="000000" w:themeColor="text1"/>
                <w:shd w:val="clear" w:color="auto" w:fill="FFFFFF"/>
              </w:rPr>
              <w:t>Система налоговых органов в Российской Федерации: организационная структура и принципы управления в условиях модификации отношений между налоговыми органами и налогоплательщиками.</w:t>
            </w:r>
          </w:p>
          <w:p w14:paraId="714FD24E"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Различия между налоговыми агентами и налогоплательщиками, их права и обязанности. </w:t>
            </w:r>
            <w:r w:rsidRPr="00BB04FC">
              <w:t xml:space="preserve">Идентификация налогоплательщиков. </w:t>
            </w:r>
          </w:p>
          <w:p w14:paraId="2F2C0643"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t xml:space="preserve">Присвоение идентификационных номеров, их содержание и значение. </w:t>
            </w:r>
          </w:p>
          <w:p w14:paraId="35B63A80"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t>Порядок снятия с учета налогоплательщиков и налоговых агентов.</w:t>
            </w:r>
            <w:r w:rsidRPr="00BB04FC">
              <w:rPr>
                <w:color w:val="000000" w:themeColor="text1"/>
                <w:shd w:val="clear" w:color="auto" w:fill="FFFFFF"/>
              </w:rPr>
              <w:t xml:space="preserve"> </w:t>
            </w:r>
          </w:p>
          <w:p w14:paraId="510CC313"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t>Эволюция развития цифровых технологий налогового администрирования</w:t>
            </w:r>
          </w:p>
          <w:p w14:paraId="50872CB8" w14:textId="77777777" w:rsidR="00BB04FC" w:rsidRPr="00BB04FC" w:rsidRDefault="00BB04FC" w:rsidP="00BB04FC">
            <w:pPr>
              <w:pStyle w:val="a6"/>
              <w:numPr>
                <w:ilvl w:val="0"/>
                <w:numId w:val="25"/>
              </w:numPr>
              <w:tabs>
                <w:tab w:val="left" w:pos="350"/>
              </w:tabs>
              <w:ind w:left="0" w:firstLine="0"/>
              <w:jc w:val="both"/>
              <w:rPr>
                <w:color w:val="000000" w:themeColor="text1"/>
                <w:shd w:val="clear" w:color="auto" w:fill="FFFFFF"/>
              </w:rPr>
            </w:pPr>
            <w:r w:rsidRPr="00BB04FC">
              <w:t xml:space="preserve">Информационные системы, используемые в налоговом администрировании: АИС ККТ, АСК «НДС-2». </w:t>
            </w:r>
          </w:p>
          <w:p w14:paraId="5C70EFC1" w14:textId="77777777" w:rsidR="00EB6569" w:rsidRPr="00EB6569" w:rsidRDefault="00BB04FC" w:rsidP="00EB6569">
            <w:pPr>
              <w:pStyle w:val="a6"/>
              <w:numPr>
                <w:ilvl w:val="0"/>
                <w:numId w:val="25"/>
              </w:numPr>
              <w:tabs>
                <w:tab w:val="left" w:pos="350"/>
              </w:tabs>
              <w:ind w:left="0" w:firstLine="0"/>
              <w:jc w:val="both"/>
              <w:rPr>
                <w:color w:val="000000" w:themeColor="text1"/>
                <w:shd w:val="clear" w:color="auto" w:fill="FFFFFF"/>
              </w:rPr>
            </w:pPr>
            <w:r w:rsidRPr="00BB04FC">
              <w:t>Регистрация и учет контрольно-кассовой техники.</w:t>
            </w:r>
          </w:p>
          <w:p w14:paraId="2AB6A6A8" w14:textId="510E44BC" w:rsidR="00EB6569" w:rsidRPr="00EB6569" w:rsidRDefault="00EB6569" w:rsidP="00EB6569">
            <w:pPr>
              <w:pStyle w:val="a6"/>
              <w:tabs>
                <w:tab w:val="left" w:pos="350"/>
              </w:tabs>
              <w:ind w:left="0"/>
              <w:jc w:val="both"/>
              <w:rPr>
                <w:rStyle w:val="211pt0"/>
                <w:color w:val="000000" w:themeColor="text1"/>
                <w:sz w:val="20"/>
                <w:szCs w:val="20"/>
                <w:lang w:bidi="ar-SA"/>
              </w:rPr>
            </w:pPr>
            <w:r w:rsidRPr="00EB6569">
              <w:rPr>
                <w:i/>
                <w:sz w:val="24"/>
                <w:szCs w:val="24"/>
              </w:rPr>
              <w:t>Рекомендуемые источники: основная литература 1</w:t>
            </w:r>
            <w:r>
              <w:rPr>
                <w:i/>
                <w:sz w:val="24"/>
                <w:szCs w:val="24"/>
              </w:rPr>
              <w:t>,2</w:t>
            </w:r>
            <w:r w:rsidRPr="00EB6569">
              <w:rPr>
                <w:i/>
                <w:sz w:val="24"/>
                <w:szCs w:val="24"/>
              </w:rPr>
              <w:t xml:space="preserve">, дополнительная литература </w:t>
            </w:r>
            <w:r>
              <w:rPr>
                <w:i/>
                <w:sz w:val="24"/>
                <w:szCs w:val="24"/>
              </w:rPr>
              <w:t>6</w:t>
            </w:r>
            <w:r w:rsidRPr="00EB6569">
              <w:rPr>
                <w:i/>
                <w:sz w:val="24"/>
                <w:szCs w:val="24"/>
              </w:rPr>
              <w:t>.</w:t>
            </w:r>
          </w:p>
        </w:tc>
        <w:tc>
          <w:tcPr>
            <w:tcW w:w="2191" w:type="dxa"/>
          </w:tcPr>
          <w:p w14:paraId="72AB4E79" w14:textId="77777777" w:rsidR="00BB04FC" w:rsidRPr="00BB04FC" w:rsidRDefault="00BB04FC" w:rsidP="00EB6569">
            <w:pPr>
              <w:jc w:val="center"/>
              <w:rPr>
                <w:bCs/>
              </w:rPr>
            </w:pPr>
            <w:r w:rsidRPr="00BB04FC">
              <w:rPr>
                <w:bCs/>
              </w:rPr>
              <w:t>Опрос студентов</w:t>
            </w:r>
          </w:p>
          <w:p w14:paraId="30EE6EB8" w14:textId="208526D5" w:rsidR="00BB04FC" w:rsidRPr="00BB04FC" w:rsidRDefault="00BB04FC" w:rsidP="00EB6569">
            <w:pPr>
              <w:jc w:val="center"/>
              <w:rPr>
                <w:bCs/>
              </w:rPr>
            </w:pPr>
            <w:r w:rsidRPr="00BB04FC">
              <w:rPr>
                <w:bCs/>
              </w:rPr>
              <w:t>Решение и обсуждение практико-ориентированных заданий.</w:t>
            </w:r>
          </w:p>
          <w:p w14:paraId="3C2436C0" w14:textId="2F2F6E81" w:rsidR="00BB04FC" w:rsidRPr="00BB04FC" w:rsidRDefault="00BB04FC" w:rsidP="00EB6569">
            <w:pPr>
              <w:jc w:val="center"/>
              <w:rPr>
                <w:rStyle w:val="211pt0"/>
                <w:sz w:val="20"/>
                <w:szCs w:val="20"/>
              </w:rPr>
            </w:pPr>
            <w:r w:rsidRPr="00BB04FC">
              <w:rPr>
                <w:rFonts w:eastAsia="Calibri"/>
              </w:rPr>
              <w:t>Индивидуальные выступление.</w:t>
            </w:r>
          </w:p>
        </w:tc>
      </w:tr>
      <w:tr w:rsidR="00BB04FC" w:rsidRPr="00BB04FC" w14:paraId="292671F2" w14:textId="77777777" w:rsidTr="001F0960">
        <w:tc>
          <w:tcPr>
            <w:tcW w:w="2705" w:type="dxa"/>
          </w:tcPr>
          <w:p w14:paraId="574F3B10" w14:textId="4E963FFF" w:rsidR="00BB04FC" w:rsidRPr="00BB04FC" w:rsidRDefault="00BB04FC" w:rsidP="00EB6569">
            <w:pPr>
              <w:jc w:val="both"/>
              <w:rPr>
                <w:b/>
                <w:bCs/>
                <w:color w:val="000000" w:themeColor="text1"/>
                <w:shd w:val="clear" w:color="auto" w:fill="FFFFFF"/>
              </w:rPr>
            </w:pPr>
            <w:r w:rsidRPr="00BB04FC">
              <w:rPr>
                <w:b/>
                <w:bCs/>
                <w:color w:val="000000" w:themeColor="text1"/>
                <w:shd w:val="clear" w:color="auto" w:fill="FFFFFF"/>
              </w:rPr>
              <w:t xml:space="preserve">Тема 2. Налоговый контроль: новая идеология реализации в условиях развития цифровых технологий </w:t>
            </w:r>
          </w:p>
        </w:tc>
        <w:tc>
          <w:tcPr>
            <w:tcW w:w="5195" w:type="dxa"/>
          </w:tcPr>
          <w:p w14:paraId="2B1E1FC3" w14:textId="77777777" w:rsidR="00BB04FC" w:rsidRPr="00BB04FC" w:rsidRDefault="00BB04FC" w:rsidP="00BB04FC">
            <w:pPr>
              <w:tabs>
                <w:tab w:val="left" w:pos="350"/>
              </w:tabs>
              <w:jc w:val="both"/>
              <w:rPr>
                <w:color w:val="000000"/>
              </w:rPr>
            </w:pPr>
            <w:r w:rsidRPr="00BB04FC">
              <w:rPr>
                <w:rStyle w:val="211pt0"/>
                <w:sz w:val="20"/>
                <w:szCs w:val="20"/>
              </w:rPr>
              <w:t>Обсуждение вопросов:</w:t>
            </w:r>
          </w:p>
          <w:p w14:paraId="53AB309B" w14:textId="77777777" w:rsidR="00BB04FC" w:rsidRPr="00BB04FC" w:rsidRDefault="00BB04FC" w:rsidP="00BB04FC">
            <w:pPr>
              <w:pStyle w:val="a6"/>
              <w:numPr>
                <w:ilvl w:val="0"/>
                <w:numId w:val="26"/>
              </w:numPr>
              <w:tabs>
                <w:tab w:val="left" w:pos="350"/>
              </w:tabs>
              <w:ind w:left="0" w:firstLine="0"/>
              <w:jc w:val="both"/>
            </w:pPr>
            <w:r w:rsidRPr="00BB04FC">
              <w:t xml:space="preserve">Формы налогового контроля. </w:t>
            </w:r>
          </w:p>
          <w:p w14:paraId="39B5ECAC" w14:textId="77777777" w:rsidR="00BB04FC" w:rsidRPr="00BB04FC" w:rsidRDefault="00BB04FC" w:rsidP="00BB04FC">
            <w:pPr>
              <w:pStyle w:val="a6"/>
              <w:numPr>
                <w:ilvl w:val="0"/>
                <w:numId w:val="26"/>
              </w:numPr>
              <w:tabs>
                <w:tab w:val="left" w:pos="350"/>
              </w:tabs>
              <w:ind w:left="0" w:firstLine="0"/>
              <w:jc w:val="both"/>
            </w:pPr>
            <w:r w:rsidRPr="00BB04FC">
              <w:t xml:space="preserve">Налоговая проверка – основная форма налогового контроля. </w:t>
            </w:r>
          </w:p>
          <w:p w14:paraId="63AF3375" w14:textId="77777777" w:rsidR="00BB04FC" w:rsidRPr="00BB04FC" w:rsidRDefault="00BB04FC" w:rsidP="00BB04FC">
            <w:pPr>
              <w:pStyle w:val="a6"/>
              <w:numPr>
                <w:ilvl w:val="0"/>
                <w:numId w:val="26"/>
              </w:numPr>
              <w:tabs>
                <w:tab w:val="left" w:pos="350"/>
              </w:tabs>
              <w:ind w:left="0" w:firstLine="0"/>
              <w:jc w:val="both"/>
            </w:pPr>
            <w:r w:rsidRPr="00BB04FC">
              <w:t xml:space="preserve">Камеральная налоговая проверка: содержание контрольных мероприятий и порядок проведения. </w:t>
            </w:r>
          </w:p>
          <w:p w14:paraId="2352B638" w14:textId="77777777" w:rsidR="00BB04FC" w:rsidRPr="00BB04FC" w:rsidRDefault="00BB04FC" w:rsidP="00BB04FC">
            <w:pPr>
              <w:pStyle w:val="a6"/>
              <w:numPr>
                <w:ilvl w:val="0"/>
                <w:numId w:val="26"/>
              </w:numPr>
              <w:tabs>
                <w:tab w:val="left" w:pos="350"/>
              </w:tabs>
              <w:ind w:left="0" w:firstLine="0"/>
              <w:jc w:val="both"/>
            </w:pPr>
            <w:r w:rsidRPr="00BB04FC">
              <w:t xml:space="preserve">Налоговые декларации как основной предмет налогового контроля. </w:t>
            </w:r>
          </w:p>
          <w:p w14:paraId="4C6FF505" w14:textId="77777777" w:rsidR="00BB04FC" w:rsidRPr="00BB04FC" w:rsidRDefault="00BB04FC" w:rsidP="00BB04FC">
            <w:pPr>
              <w:pStyle w:val="a6"/>
              <w:numPr>
                <w:ilvl w:val="0"/>
                <w:numId w:val="26"/>
              </w:numPr>
              <w:tabs>
                <w:tab w:val="left" w:pos="350"/>
              </w:tabs>
              <w:ind w:left="0" w:firstLine="0"/>
              <w:jc w:val="both"/>
            </w:pPr>
            <w:r w:rsidRPr="00BB04FC">
              <w:t>Особенности представления деклараций в электронном виде по телекоммуникационным каналам связи, анализ их достоверности.</w:t>
            </w:r>
          </w:p>
          <w:p w14:paraId="4DC01737" w14:textId="77777777" w:rsidR="00BB04FC" w:rsidRPr="00BB04FC" w:rsidRDefault="00BB04FC" w:rsidP="00BB04FC">
            <w:pPr>
              <w:pStyle w:val="a6"/>
              <w:numPr>
                <w:ilvl w:val="0"/>
                <w:numId w:val="26"/>
              </w:numPr>
              <w:tabs>
                <w:tab w:val="left" w:pos="350"/>
              </w:tabs>
              <w:ind w:left="0" w:firstLine="0"/>
              <w:jc w:val="both"/>
              <w:rPr>
                <w:color w:val="000000" w:themeColor="text1"/>
                <w:shd w:val="clear" w:color="auto" w:fill="FFFFFF"/>
              </w:rPr>
            </w:pPr>
            <w:r w:rsidRPr="00BB04FC">
              <w:t xml:space="preserve">Проведение </w:t>
            </w:r>
            <w:proofErr w:type="spellStart"/>
            <w:r w:rsidRPr="00BB04FC">
              <w:t>предпроверочного</w:t>
            </w:r>
            <w:proofErr w:type="spellEnd"/>
            <w:r w:rsidRPr="00BB04FC">
              <w:t xml:space="preserve"> анализа отобранных налогоплательщиков и подготовка предложений по </w:t>
            </w:r>
            <w:r w:rsidRPr="00BB04FC">
              <w:lastRenderedPageBreak/>
              <w:t xml:space="preserve">включению в План выездных налоговых проверок. Критерии, используемые </w:t>
            </w:r>
            <w:r w:rsidRPr="00A27D88">
              <w:rPr>
                <w:color w:val="000000" w:themeColor="text1"/>
                <w:shd w:val="clear" w:color="auto" w:fill="FFFFFF"/>
              </w:rPr>
              <w:t xml:space="preserve">при планировании выездных проверок. </w:t>
            </w:r>
          </w:p>
          <w:p w14:paraId="10FDDAED" w14:textId="38286F25" w:rsidR="00BB04FC" w:rsidRPr="00BB04FC" w:rsidRDefault="00BB04FC" w:rsidP="00A27D88">
            <w:pPr>
              <w:pStyle w:val="a6"/>
              <w:numPr>
                <w:ilvl w:val="0"/>
                <w:numId w:val="26"/>
              </w:numPr>
              <w:tabs>
                <w:tab w:val="left" w:pos="350"/>
              </w:tabs>
              <w:ind w:left="0" w:firstLine="0"/>
              <w:jc w:val="both"/>
              <w:rPr>
                <w:color w:val="000000"/>
                <w:shd w:val="clear" w:color="auto" w:fill="FFFFFF"/>
                <w:lang w:bidi="ru-RU"/>
              </w:rPr>
            </w:pPr>
            <w:r w:rsidRPr="00A27D88">
              <w:rPr>
                <w:color w:val="000000" w:themeColor="text1"/>
                <w:shd w:val="clear" w:color="auto" w:fill="FFFFFF"/>
              </w:rPr>
              <w:t>АИС</w:t>
            </w:r>
            <w:r w:rsidR="00A27D88" w:rsidRPr="00A27D88">
              <w:rPr>
                <w:color w:val="000000" w:themeColor="text1"/>
                <w:shd w:val="clear" w:color="auto" w:fill="FFFFFF"/>
              </w:rPr>
              <w:t xml:space="preserve"> «Налог-3»</w:t>
            </w:r>
            <w:r w:rsidRPr="00A27D88">
              <w:rPr>
                <w:color w:val="000000" w:themeColor="text1"/>
                <w:shd w:val="clear" w:color="auto" w:fill="FFFFFF"/>
              </w:rPr>
              <w:t xml:space="preserve"> – новый этап развития налогового администрирования в цифровой экосистеме</w:t>
            </w:r>
            <w:r w:rsidRPr="00BB04FC">
              <w:t>.</w:t>
            </w:r>
          </w:p>
          <w:p w14:paraId="016DDE3B" w14:textId="77777777" w:rsidR="00BB04FC" w:rsidRPr="00EB6569" w:rsidRDefault="00BB04FC" w:rsidP="00BB04FC">
            <w:pPr>
              <w:pStyle w:val="a6"/>
              <w:numPr>
                <w:ilvl w:val="0"/>
                <w:numId w:val="26"/>
              </w:numPr>
              <w:tabs>
                <w:tab w:val="left" w:pos="350"/>
              </w:tabs>
              <w:ind w:left="0" w:firstLine="0"/>
              <w:jc w:val="both"/>
              <w:rPr>
                <w:color w:val="000000"/>
                <w:shd w:val="clear" w:color="auto" w:fill="FFFFFF"/>
                <w:lang w:bidi="ru-RU"/>
              </w:rPr>
            </w:pPr>
            <w:r w:rsidRPr="00BB04FC">
              <w:rPr>
                <w:color w:val="000000" w:themeColor="text1"/>
                <w:shd w:val="clear" w:color="auto" w:fill="FFFFFF"/>
              </w:rPr>
              <w:t>Налоговый контроль в форме налогового мониторинга. Налоговый мониторинг как элемент расширенного взаимодействия налогоплательщиков и налоговых органов.</w:t>
            </w:r>
          </w:p>
          <w:p w14:paraId="1599C3EF" w14:textId="6EF323B8" w:rsidR="00EB6569" w:rsidRPr="00BB04FC" w:rsidRDefault="00EB6569" w:rsidP="00EB6569">
            <w:pPr>
              <w:pStyle w:val="a6"/>
              <w:tabs>
                <w:tab w:val="left" w:pos="350"/>
              </w:tabs>
              <w:ind w:left="0"/>
              <w:jc w:val="both"/>
              <w:rPr>
                <w:rStyle w:val="211pt0"/>
                <w:sz w:val="20"/>
                <w:szCs w:val="20"/>
              </w:rPr>
            </w:pPr>
            <w:r w:rsidRPr="00EB6569">
              <w:rPr>
                <w:i/>
                <w:sz w:val="24"/>
                <w:szCs w:val="24"/>
              </w:rPr>
              <w:t>Рекомендуемые источники: основная литература 1</w:t>
            </w:r>
            <w:r>
              <w:rPr>
                <w:i/>
                <w:sz w:val="24"/>
                <w:szCs w:val="24"/>
              </w:rPr>
              <w:t>,2</w:t>
            </w:r>
            <w:r w:rsidRPr="00EB6569">
              <w:rPr>
                <w:i/>
                <w:sz w:val="24"/>
                <w:szCs w:val="24"/>
              </w:rPr>
              <w:t xml:space="preserve">, дополнительная литература </w:t>
            </w:r>
            <w:r>
              <w:rPr>
                <w:i/>
                <w:sz w:val="24"/>
                <w:szCs w:val="24"/>
              </w:rPr>
              <w:t>6</w:t>
            </w:r>
          </w:p>
        </w:tc>
        <w:tc>
          <w:tcPr>
            <w:tcW w:w="2191" w:type="dxa"/>
          </w:tcPr>
          <w:p w14:paraId="30D84FB2" w14:textId="77777777" w:rsidR="00BB04FC" w:rsidRPr="00BB04FC" w:rsidRDefault="00BB04FC" w:rsidP="00EB6569">
            <w:pPr>
              <w:jc w:val="center"/>
              <w:rPr>
                <w:bCs/>
              </w:rPr>
            </w:pPr>
            <w:r w:rsidRPr="00BB04FC">
              <w:rPr>
                <w:bCs/>
              </w:rPr>
              <w:lastRenderedPageBreak/>
              <w:t>Опрос студентов</w:t>
            </w:r>
          </w:p>
          <w:p w14:paraId="75761D07" w14:textId="77777777" w:rsidR="00BB04FC" w:rsidRPr="00BB04FC" w:rsidRDefault="00BB04FC" w:rsidP="00EB6569">
            <w:pPr>
              <w:jc w:val="center"/>
              <w:rPr>
                <w:bCs/>
              </w:rPr>
            </w:pPr>
            <w:r w:rsidRPr="00BB04FC">
              <w:rPr>
                <w:bCs/>
              </w:rPr>
              <w:t>Решение и обсуждение практико-ориентированных заданий.</w:t>
            </w:r>
          </w:p>
          <w:p w14:paraId="46FE699C" w14:textId="4F448CAE" w:rsidR="00BB04FC" w:rsidRPr="00BB04FC" w:rsidRDefault="00BB04FC" w:rsidP="00EB6569">
            <w:pPr>
              <w:jc w:val="center"/>
              <w:rPr>
                <w:rStyle w:val="211pt0"/>
                <w:sz w:val="20"/>
                <w:szCs w:val="20"/>
              </w:rPr>
            </w:pPr>
            <w:r w:rsidRPr="00BB04FC">
              <w:rPr>
                <w:rFonts w:eastAsia="Calibri"/>
              </w:rPr>
              <w:t>Индивидуальные выступление.</w:t>
            </w:r>
          </w:p>
        </w:tc>
      </w:tr>
      <w:tr w:rsidR="001F0960" w:rsidRPr="00BB04FC" w14:paraId="73162BFB" w14:textId="77777777" w:rsidTr="001F0960">
        <w:tc>
          <w:tcPr>
            <w:tcW w:w="2705" w:type="dxa"/>
          </w:tcPr>
          <w:p w14:paraId="274963E2" w14:textId="0184F26D" w:rsidR="001F0960" w:rsidRPr="00BB04FC" w:rsidRDefault="00B64848" w:rsidP="00DE346D">
            <w:pPr>
              <w:jc w:val="both"/>
              <w:rPr>
                <w:b/>
                <w:bCs/>
                <w:color w:val="000000" w:themeColor="text1"/>
                <w:shd w:val="clear" w:color="auto" w:fill="FFFFFF"/>
              </w:rPr>
            </w:pPr>
            <w:r w:rsidRPr="00BB04FC">
              <w:rPr>
                <w:b/>
                <w:bCs/>
                <w:color w:val="000000" w:themeColor="text1"/>
                <w:shd w:val="clear" w:color="auto" w:fill="FFFFFF"/>
              </w:rPr>
              <w:t xml:space="preserve">Тема </w:t>
            </w:r>
            <w:r w:rsidR="00BB04FC" w:rsidRPr="00BB04FC">
              <w:rPr>
                <w:b/>
                <w:bCs/>
                <w:color w:val="000000" w:themeColor="text1"/>
                <w:shd w:val="clear" w:color="auto" w:fill="FFFFFF"/>
              </w:rPr>
              <w:t>3</w:t>
            </w:r>
            <w:r w:rsidRPr="00BB04FC">
              <w:rPr>
                <w:b/>
                <w:bCs/>
                <w:color w:val="000000" w:themeColor="text1"/>
                <w:shd w:val="clear" w:color="auto" w:fill="FFFFFF"/>
              </w:rPr>
              <w:t>. Единая автоматизированная информационная система таможенных органов как цифровая платформа таможенного администрирования</w:t>
            </w:r>
          </w:p>
        </w:tc>
        <w:tc>
          <w:tcPr>
            <w:tcW w:w="5195" w:type="dxa"/>
          </w:tcPr>
          <w:p w14:paraId="45898F05" w14:textId="77777777" w:rsidR="001F0960" w:rsidRPr="00BB04FC" w:rsidRDefault="001F0960" w:rsidP="00D76ED8">
            <w:pPr>
              <w:tabs>
                <w:tab w:val="left" w:pos="350"/>
              </w:tabs>
              <w:jc w:val="both"/>
              <w:rPr>
                <w:color w:val="000000"/>
              </w:rPr>
            </w:pPr>
            <w:r w:rsidRPr="00BB04FC">
              <w:rPr>
                <w:rStyle w:val="211pt0"/>
                <w:sz w:val="20"/>
                <w:szCs w:val="20"/>
              </w:rPr>
              <w:t>Обсуждение вопросов:</w:t>
            </w:r>
          </w:p>
          <w:p w14:paraId="4D933040" w14:textId="77777777" w:rsidR="00DE346D"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Информационно-техническая и организационная инфраструктура ЕАИС таможенных органов. </w:t>
            </w:r>
          </w:p>
          <w:p w14:paraId="7CABECB8" w14:textId="77777777" w:rsidR="00DE346D"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Общая характеристика архитектуры и компонентов ЕАИС таможенных органов. </w:t>
            </w:r>
          </w:p>
          <w:p w14:paraId="2D365885" w14:textId="77777777" w:rsidR="00DE346D"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Техническая и функциональная архитектура ЕАИС таможенных органов. </w:t>
            </w:r>
          </w:p>
          <w:p w14:paraId="6FEC7129" w14:textId="77777777" w:rsidR="00DE346D"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Информационные потоки ЕАИС.</w:t>
            </w:r>
          </w:p>
          <w:p w14:paraId="4DE9C260" w14:textId="77777777" w:rsidR="00DE346D"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 xml:space="preserve"> Перспективная архитектура ЕАИС для задач электронной таможни. </w:t>
            </w:r>
          </w:p>
          <w:p w14:paraId="422F77EE" w14:textId="266D65DE" w:rsidR="001F0960" w:rsidRPr="00BB04FC" w:rsidRDefault="00DE346D" w:rsidP="00D76ED8">
            <w:pPr>
              <w:pStyle w:val="a6"/>
              <w:numPr>
                <w:ilvl w:val="0"/>
                <w:numId w:val="20"/>
              </w:numPr>
              <w:tabs>
                <w:tab w:val="left" w:pos="350"/>
              </w:tabs>
              <w:ind w:left="0" w:firstLine="0"/>
              <w:jc w:val="both"/>
              <w:rPr>
                <w:color w:val="000000" w:themeColor="text1"/>
                <w:shd w:val="clear" w:color="auto" w:fill="FFFFFF"/>
              </w:rPr>
            </w:pPr>
            <w:r w:rsidRPr="00BB04FC">
              <w:rPr>
                <w:color w:val="000000" w:themeColor="text1"/>
                <w:shd w:val="clear" w:color="auto" w:fill="FFFFFF"/>
              </w:rPr>
              <w:t>Система обеспечения безопасности информации в ЕАИС таможенных органов.</w:t>
            </w:r>
          </w:p>
          <w:p w14:paraId="3218B543" w14:textId="5518AB2F" w:rsidR="001F0960" w:rsidRPr="00BB04FC" w:rsidRDefault="00EB6569" w:rsidP="003F3BC9">
            <w:pPr>
              <w:keepNext/>
              <w:tabs>
                <w:tab w:val="left" w:pos="350"/>
              </w:tabs>
              <w:jc w:val="both"/>
            </w:pPr>
            <w:r w:rsidRPr="00EB6569">
              <w:rPr>
                <w:i/>
                <w:sz w:val="24"/>
                <w:szCs w:val="24"/>
              </w:rPr>
              <w:t xml:space="preserve">Рекомендуемые источники: основная литература </w:t>
            </w:r>
            <w:r w:rsidR="003F3BC9">
              <w:rPr>
                <w:i/>
                <w:sz w:val="24"/>
                <w:szCs w:val="24"/>
              </w:rPr>
              <w:t>3</w:t>
            </w:r>
            <w:r w:rsidRPr="00EB6569">
              <w:rPr>
                <w:i/>
                <w:sz w:val="24"/>
                <w:szCs w:val="24"/>
              </w:rPr>
              <w:t xml:space="preserve">, дополнительная литература </w:t>
            </w:r>
            <w:r w:rsidR="003F3BC9">
              <w:rPr>
                <w:i/>
                <w:sz w:val="24"/>
                <w:szCs w:val="24"/>
              </w:rPr>
              <w:t>4,</w:t>
            </w:r>
            <w:r>
              <w:rPr>
                <w:i/>
                <w:sz w:val="24"/>
                <w:szCs w:val="24"/>
              </w:rPr>
              <w:t>5,7.</w:t>
            </w:r>
          </w:p>
        </w:tc>
        <w:tc>
          <w:tcPr>
            <w:tcW w:w="2191" w:type="dxa"/>
          </w:tcPr>
          <w:p w14:paraId="78EE8FF9" w14:textId="1A100A5E" w:rsidR="001F0960" w:rsidRPr="00BB04FC" w:rsidRDefault="001F0960" w:rsidP="00EB6569">
            <w:pPr>
              <w:jc w:val="center"/>
              <w:rPr>
                <w:color w:val="000000"/>
              </w:rPr>
            </w:pPr>
            <w:r w:rsidRPr="00BB04FC">
              <w:rPr>
                <w:rStyle w:val="211pt0"/>
                <w:sz w:val="20"/>
                <w:szCs w:val="20"/>
              </w:rPr>
              <w:t>Опрос, дискуссия на семинаре, обсуждение научных докладов</w:t>
            </w:r>
            <w:r w:rsidR="00EB6569">
              <w:rPr>
                <w:rStyle w:val="211pt0"/>
                <w:sz w:val="20"/>
                <w:szCs w:val="20"/>
              </w:rPr>
              <w:t>.</w:t>
            </w:r>
          </w:p>
        </w:tc>
      </w:tr>
      <w:tr w:rsidR="001F0960" w:rsidRPr="00BB04FC" w14:paraId="2B4670A2" w14:textId="77777777" w:rsidTr="001F0960">
        <w:tc>
          <w:tcPr>
            <w:tcW w:w="2705" w:type="dxa"/>
          </w:tcPr>
          <w:p w14:paraId="34A22502" w14:textId="272C720A" w:rsidR="001F0960" w:rsidRPr="00BB04FC" w:rsidRDefault="00B64848" w:rsidP="00DE346D">
            <w:pPr>
              <w:jc w:val="both"/>
              <w:rPr>
                <w:b/>
                <w:bCs/>
                <w:color w:val="000000" w:themeColor="text1"/>
              </w:rPr>
            </w:pPr>
            <w:r w:rsidRPr="00BB04FC">
              <w:rPr>
                <w:b/>
                <w:bCs/>
                <w:color w:val="000000" w:themeColor="text1"/>
              </w:rPr>
              <w:t xml:space="preserve">Тема </w:t>
            </w:r>
            <w:r w:rsidR="00BB04FC" w:rsidRPr="00BB04FC">
              <w:rPr>
                <w:b/>
                <w:bCs/>
                <w:color w:val="000000" w:themeColor="text1"/>
              </w:rPr>
              <w:t>4</w:t>
            </w:r>
            <w:r w:rsidRPr="00BB04FC">
              <w:rPr>
                <w:b/>
                <w:bCs/>
                <w:color w:val="000000" w:themeColor="text1"/>
              </w:rPr>
              <w:t>. Бизнес-процессы регулирования внешней торговли в цифровой экономике.</w:t>
            </w:r>
          </w:p>
        </w:tc>
        <w:tc>
          <w:tcPr>
            <w:tcW w:w="5195" w:type="dxa"/>
          </w:tcPr>
          <w:p w14:paraId="79A8EB54" w14:textId="77777777" w:rsidR="00A5322C" w:rsidRPr="00BB04FC" w:rsidRDefault="00A5322C" w:rsidP="00D76ED8">
            <w:pPr>
              <w:tabs>
                <w:tab w:val="left" w:pos="350"/>
              </w:tabs>
              <w:jc w:val="both"/>
              <w:rPr>
                <w:color w:val="000000"/>
              </w:rPr>
            </w:pPr>
            <w:r w:rsidRPr="00BB04FC">
              <w:rPr>
                <w:rStyle w:val="211pt0"/>
                <w:sz w:val="20"/>
                <w:szCs w:val="20"/>
              </w:rPr>
              <w:t>Обсуждение вопросов:</w:t>
            </w:r>
          </w:p>
          <w:p w14:paraId="6A8B0740" w14:textId="77777777" w:rsidR="00DE346D" w:rsidRPr="00BB04FC" w:rsidRDefault="00DE346D" w:rsidP="00D76ED8">
            <w:pPr>
              <w:pStyle w:val="a6"/>
              <w:numPr>
                <w:ilvl w:val="0"/>
                <w:numId w:val="7"/>
              </w:numPr>
              <w:tabs>
                <w:tab w:val="left" w:pos="350"/>
              </w:tabs>
              <w:ind w:left="0"/>
              <w:jc w:val="both"/>
              <w:rPr>
                <w:color w:val="000000" w:themeColor="text1"/>
              </w:rPr>
            </w:pPr>
            <w:r w:rsidRPr="00BB04FC">
              <w:rPr>
                <w:color w:val="000000" w:themeColor="text1"/>
              </w:rPr>
              <w:t xml:space="preserve">Взаимодействие электронной таможни, ЦЭД, таможен и постов фактического контроля при совершении таможенных операций и проведении таможенного контроля. </w:t>
            </w:r>
          </w:p>
          <w:p w14:paraId="684E9E83" w14:textId="77777777" w:rsidR="00DE346D" w:rsidRPr="00BB04FC" w:rsidRDefault="00DE346D" w:rsidP="00D76ED8">
            <w:pPr>
              <w:pStyle w:val="a6"/>
              <w:numPr>
                <w:ilvl w:val="0"/>
                <w:numId w:val="7"/>
              </w:numPr>
              <w:tabs>
                <w:tab w:val="left" w:pos="350"/>
              </w:tabs>
              <w:ind w:left="0"/>
              <w:jc w:val="both"/>
              <w:rPr>
                <w:color w:val="000000" w:themeColor="text1"/>
              </w:rPr>
            </w:pPr>
            <w:r w:rsidRPr="00BB04FC">
              <w:rPr>
                <w:color w:val="000000" w:themeColor="text1"/>
                <w:shd w:val="clear" w:color="auto" w:fill="FFFFFF"/>
              </w:rPr>
              <w:t>Нормативное правовое регулирование маркировки товаров средствами идентификации в ЕАЭС.</w:t>
            </w:r>
          </w:p>
          <w:p w14:paraId="6058E17C" w14:textId="49B23DFE" w:rsidR="00A5322C" w:rsidRPr="00BB04FC" w:rsidRDefault="00DE346D" w:rsidP="00D76ED8">
            <w:pPr>
              <w:pStyle w:val="a6"/>
              <w:numPr>
                <w:ilvl w:val="0"/>
                <w:numId w:val="7"/>
              </w:numPr>
              <w:tabs>
                <w:tab w:val="left" w:pos="350"/>
              </w:tabs>
              <w:ind w:left="0"/>
              <w:jc w:val="both"/>
              <w:rPr>
                <w:color w:val="000000" w:themeColor="text1"/>
              </w:rPr>
            </w:pPr>
            <w:r w:rsidRPr="00BB04FC">
              <w:rPr>
                <w:color w:val="000000" w:themeColor="text1"/>
                <w:shd w:val="clear" w:color="auto" w:fill="FFFFFF"/>
              </w:rPr>
              <w:t xml:space="preserve"> Особенности функционирования систем маркировки и </w:t>
            </w:r>
            <w:proofErr w:type="spellStart"/>
            <w:r w:rsidRPr="00BB04FC">
              <w:rPr>
                <w:color w:val="000000" w:themeColor="text1"/>
                <w:shd w:val="clear" w:color="auto" w:fill="FFFFFF"/>
              </w:rPr>
              <w:t>прослеживаемости</w:t>
            </w:r>
            <w:proofErr w:type="spellEnd"/>
            <w:r w:rsidRPr="00BB04FC">
              <w:rPr>
                <w:color w:val="000000" w:themeColor="text1"/>
                <w:shd w:val="clear" w:color="auto" w:fill="FFFFFF"/>
              </w:rPr>
              <w:t xml:space="preserve"> движения товаров в РФ.</w:t>
            </w:r>
          </w:p>
          <w:p w14:paraId="4897C855" w14:textId="77777777" w:rsidR="00DE346D" w:rsidRPr="00BB04FC" w:rsidRDefault="00DE346D" w:rsidP="00D76ED8">
            <w:pPr>
              <w:pStyle w:val="a6"/>
              <w:numPr>
                <w:ilvl w:val="0"/>
                <w:numId w:val="7"/>
              </w:numPr>
              <w:tabs>
                <w:tab w:val="left" w:pos="350"/>
              </w:tabs>
              <w:ind w:left="0"/>
              <w:jc w:val="both"/>
              <w:rPr>
                <w:color w:val="000000" w:themeColor="text1"/>
              </w:rPr>
            </w:pPr>
            <w:r w:rsidRPr="00BB04FC">
              <w:rPr>
                <w:color w:val="000000" w:themeColor="text1"/>
                <w:shd w:val="clear" w:color="auto" w:fill="FFFFFF"/>
              </w:rPr>
              <w:t>Технология распределенных реестров (</w:t>
            </w:r>
            <w:proofErr w:type="spellStart"/>
            <w:r w:rsidRPr="00BB04FC">
              <w:rPr>
                <w:color w:val="000000" w:themeColor="text1"/>
                <w:shd w:val="clear" w:color="auto" w:fill="FFFFFF"/>
              </w:rPr>
              <w:t>блокчейн</w:t>
            </w:r>
            <w:proofErr w:type="spellEnd"/>
            <w:r w:rsidRPr="00BB04FC">
              <w:rPr>
                <w:color w:val="000000" w:themeColor="text1"/>
                <w:shd w:val="clear" w:color="auto" w:fill="FFFFFF"/>
              </w:rPr>
              <w:t xml:space="preserve">) и цепи поставок. </w:t>
            </w:r>
          </w:p>
          <w:p w14:paraId="56010F11" w14:textId="662C326F" w:rsidR="00DE346D" w:rsidRPr="00BB04FC" w:rsidRDefault="00DE346D" w:rsidP="00D76ED8">
            <w:pPr>
              <w:pStyle w:val="a6"/>
              <w:numPr>
                <w:ilvl w:val="0"/>
                <w:numId w:val="7"/>
              </w:numPr>
              <w:tabs>
                <w:tab w:val="left" w:pos="350"/>
              </w:tabs>
              <w:ind w:left="0"/>
              <w:jc w:val="both"/>
              <w:rPr>
                <w:color w:val="000000" w:themeColor="text1"/>
              </w:rPr>
            </w:pPr>
            <w:r w:rsidRPr="00BB04FC">
              <w:rPr>
                <w:color w:val="000000" w:themeColor="text1"/>
                <w:shd w:val="clear" w:color="auto" w:fill="FFFFFF"/>
              </w:rPr>
              <w:t>Перспективы использования смарт-контрактов при заключении, поддержке, сопровождении и контроле исполнения внешнеторговых сделок.</w:t>
            </w:r>
          </w:p>
          <w:p w14:paraId="54394599" w14:textId="2E6C0D35" w:rsidR="001F0960" w:rsidRPr="00BB04FC" w:rsidRDefault="00EB6569" w:rsidP="00D76ED8">
            <w:pPr>
              <w:keepNext/>
              <w:tabs>
                <w:tab w:val="left" w:pos="350"/>
              </w:tabs>
              <w:jc w:val="both"/>
            </w:pPr>
            <w:r w:rsidRPr="00EB6569">
              <w:rPr>
                <w:i/>
                <w:sz w:val="24"/>
                <w:szCs w:val="24"/>
              </w:rPr>
              <w:t xml:space="preserve">Рекомендуемые источники: основная литература </w:t>
            </w:r>
            <w:r w:rsidR="003F3BC9">
              <w:rPr>
                <w:i/>
                <w:sz w:val="24"/>
                <w:szCs w:val="24"/>
              </w:rPr>
              <w:t>3</w:t>
            </w:r>
            <w:r w:rsidRPr="00EB6569">
              <w:rPr>
                <w:i/>
                <w:sz w:val="24"/>
                <w:szCs w:val="24"/>
              </w:rPr>
              <w:t xml:space="preserve">, дополнительная литература </w:t>
            </w:r>
            <w:r w:rsidR="003F3BC9">
              <w:rPr>
                <w:i/>
                <w:sz w:val="24"/>
                <w:szCs w:val="24"/>
              </w:rPr>
              <w:t>4,</w:t>
            </w:r>
            <w:r>
              <w:rPr>
                <w:i/>
                <w:sz w:val="24"/>
                <w:szCs w:val="24"/>
              </w:rPr>
              <w:t>5,7.</w:t>
            </w:r>
          </w:p>
        </w:tc>
        <w:tc>
          <w:tcPr>
            <w:tcW w:w="2191" w:type="dxa"/>
          </w:tcPr>
          <w:p w14:paraId="342FDD38" w14:textId="746A7E0E" w:rsidR="001F0960" w:rsidRPr="00BB04FC" w:rsidRDefault="001F0960" w:rsidP="00EB6569">
            <w:pPr>
              <w:jc w:val="center"/>
              <w:rPr>
                <w:color w:val="000000"/>
              </w:rPr>
            </w:pPr>
            <w:r w:rsidRPr="00BB04FC">
              <w:rPr>
                <w:rStyle w:val="211pt0"/>
                <w:sz w:val="20"/>
                <w:szCs w:val="20"/>
              </w:rPr>
              <w:t>Опрос, дискуссия на семинаре, обсуждение научных докладов</w:t>
            </w:r>
            <w:r w:rsidR="00EB6569">
              <w:rPr>
                <w:rStyle w:val="211pt0"/>
                <w:sz w:val="20"/>
                <w:szCs w:val="20"/>
              </w:rPr>
              <w:t>.</w:t>
            </w:r>
          </w:p>
        </w:tc>
      </w:tr>
    </w:tbl>
    <w:p w14:paraId="28FEAF79" w14:textId="77777777" w:rsidR="0071559D" w:rsidRDefault="0071559D" w:rsidP="001F0960">
      <w:pPr>
        <w:ind w:firstLine="709"/>
        <w:jc w:val="both"/>
        <w:rPr>
          <w:b/>
          <w:bCs/>
          <w:sz w:val="28"/>
          <w:szCs w:val="28"/>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9"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9"/>
    </w:p>
    <w:p w14:paraId="3CA3EFC9" w14:textId="76AC3BEA" w:rsidR="001F0960" w:rsidRPr="00E23B66"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E23B66">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BB04FC" w14:paraId="14964550" w14:textId="77777777" w:rsidTr="001F0960">
        <w:tc>
          <w:tcPr>
            <w:tcW w:w="1266" w:type="pct"/>
            <w:shd w:val="clear" w:color="auto" w:fill="auto"/>
          </w:tcPr>
          <w:p w14:paraId="7832BF7E" w14:textId="77777777" w:rsidR="001F0960" w:rsidRPr="00BB04FC" w:rsidRDefault="001F0960" w:rsidP="00BB04FC">
            <w:pPr>
              <w:keepNext/>
              <w:jc w:val="center"/>
            </w:pPr>
            <w:r w:rsidRPr="00BB04FC">
              <w:rPr>
                <w:b/>
              </w:rPr>
              <w:t>Наименование тем (разделов) дисциплины</w:t>
            </w:r>
          </w:p>
        </w:tc>
        <w:tc>
          <w:tcPr>
            <w:tcW w:w="2000" w:type="pct"/>
            <w:shd w:val="clear" w:color="auto" w:fill="auto"/>
          </w:tcPr>
          <w:p w14:paraId="4DE93DEF" w14:textId="77777777" w:rsidR="001F0960" w:rsidRPr="00BB04FC" w:rsidRDefault="001F0960" w:rsidP="00BB04FC">
            <w:pPr>
              <w:keepNext/>
              <w:jc w:val="center"/>
              <w:rPr>
                <w:b/>
              </w:rPr>
            </w:pPr>
            <w:r w:rsidRPr="00BB04FC">
              <w:rPr>
                <w:b/>
              </w:rPr>
              <w:t>Перечень вопросов, отводимых на самостоятельное освоение</w:t>
            </w:r>
          </w:p>
        </w:tc>
        <w:tc>
          <w:tcPr>
            <w:tcW w:w="1734" w:type="pct"/>
          </w:tcPr>
          <w:p w14:paraId="07F9C8BA" w14:textId="77777777" w:rsidR="001F0960" w:rsidRPr="00BB04FC" w:rsidRDefault="001F0960" w:rsidP="00BB04FC">
            <w:pPr>
              <w:keepNext/>
              <w:jc w:val="center"/>
              <w:rPr>
                <w:b/>
              </w:rPr>
            </w:pPr>
            <w:r w:rsidRPr="00BB04FC">
              <w:rPr>
                <w:b/>
              </w:rPr>
              <w:t>Формы внеаудиторной самостоятельной работы</w:t>
            </w:r>
          </w:p>
        </w:tc>
      </w:tr>
      <w:tr w:rsidR="00BB04FC" w:rsidRPr="00BB04FC" w14:paraId="358CFBCC" w14:textId="77777777" w:rsidTr="001F0960">
        <w:tc>
          <w:tcPr>
            <w:tcW w:w="1266" w:type="pct"/>
            <w:shd w:val="clear" w:color="auto" w:fill="auto"/>
          </w:tcPr>
          <w:p w14:paraId="1D3EA786" w14:textId="651B4323" w:rsidR="00BB04FC" w:rsidRPr="00BB04FC" w:rsidRDefault="00BB04FC" w:rsidP="00BB04FC">
            <w:pPr>
              <w:jc w:val="both"/>
              <w:rPr>
                <w:b/>
                <w:bCs/>
                <w:color w:val="000000" w:themeColor="text1"/>
                <w:shd w:val="clear" w:color="auto" w:fill="FFFFFF"/>
              </w:rPr>
            </w:pPr>
            <w:r w:rsidRPr="00BB04FC">
              <w:rPr>
                <w:b/>
                <w:bCs/>
                <w:color w:val="000000" w:themeColor="text1"/>
                <w:shd w:val="clear" w:color="auto" w:fill="FFFFFF"/>
              </w:rPr>
              <w:t xml:space="preserve">Тема 1. Актуальное содержание экосистемы налогового администрирования </w:t>
            </w:r>
          </w:p>
        </w:tc>
        <w:tc>
          <w:tcPr>
            <w:tcW w:w="2000" w:type="pct"/>
            <w:shd w:val="clear" w:color="auto" w:fill="auto"/>
          </w:tcPr>
          <w:p w14:paraId="4518DE2F" w14:textId="77777777" w:rsidR="00BB04FC" w:rsidRPr="00BB04FC" w:rsidRDefault="00BB04FC" w:rsidP="00BB04FC">
            <w:pPr>
              <w:jc w:val="both"/>
            </w:pPr>
            <w:r w:rsidRPr="00BB04FC">
              <w:rPr>
                <w:color w:val="000000" w:themeColor="text1"/>
                <w:shd w:val="clear" w:color="auto" w:fill="FFFFFF"/>
              </w:rPr>
              <w:t>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w:t>
            </w:r>
            <w:r w:rsidRPr="00BB04FC">
              <w:t xml:space="preserve"> </w:t>
            </w:r>
          </w:p>
          <w:p w14:paraId="02E3345F" w14:textId="77777777" w:rsidR="00BB04FC" w:rsidRPr="00BB04FC" w:rsidRDefault="00BB04FC" w:rsidP="00BB04FC">
            <w:pPr>
              <w:jc w:val="both"/>
            </w:pPr>
            <w:proofErr w:type="spellStart"/>
            <w:r w:rsidRPr="00BB04FC">
              <w:t>Цифровизация</w:t>
            </w:r>
            <w:proofErr w:type="spellEnd"/>
            <w:r w:rsidRPr="00BB04FC">
              <w:t xml:space="preserve"> регистрационно-учетных технологий налогового администрирования.</w:t>
            </w:r>
          </w:p>
          <w:p w14:paraId="615CC1EE" w14:textId="77777777" w:rsidR="00BB04FC" w:rsidRPr="00BB04FC" w:rsidRDefault="00BB04FC" w:rsidP="00BB04FC">
            <w:pPr>
              <w:jc w:val="both"/>
              <w:rPr>
                <w:color w:val="000000" w:themeColor="text1"/>
                <w:shd w:val="clear" w:color="auto" w:fill="FFFFFF"/>
              </w:rPr>
            </w:pPr>
            <w:r w:rsidRPr="00BB04FC">
              <w:rPr>
                <w:color w:val="000000" w:themeColor="text1"/>
                <w:shd w:val="clear" w:color="auto" w:fill="FFFFFF"/>
              </w:rPr>
              <w:lastRenderedPageBreak/>
              <w:t>Технологии налогового администрирования. Сервисная функция в работе ФНС России. «Личный кабинет налогоплательщика»: новый этап во взаимоотношениях налогоплательщиков и налоговых органов</w:t>
            </w:r>
            <w:r w:rsidRPr="00BB04FC">
              <w:rPr>
                <w:strike/>
                <w:color w:val="000000" w:themeColor="text1"/>
                <w:shd w:val="clear" w:color="auto" w:fill="FFFFFF"/>
              </w:rPr>
              <w:t>.</w:t>
            </w:r>
            <w:r w:rsidRPr="00BB04FC">
              <w:rPr>
                <w:strike/>
              </w:rPr>
              <w:t xml:space="preserve"> </w:t>
            </w:r>
            <w:r w:rsidRPr="00BB04FC">
              <w:rPr>
                <w:color w:val="000000" w:themeColor="text1"/>
                <w:shd w:val="clear" w:color="auto" w:fill="FFFFFF"/>
              </w:rPr>
              <w:t>Электронный документооборот (ЭДО) как предпосылка развития цифровых технологий налогового контроля.</w:t>
            </w:r>
          </w:p>
          <w:p w14:paraId="219C26B5" w14:textId="77777777" w:rsidR="00BB04FC" w:rsidRPr="00BB04FC" w:rsidRDefault="00BB04FC" w:rsidP="00BB04FC">
            <w:pPr>
              <w:jc w:val="both"/>
              <w:rPr>
                <w:color w:val="000000" w:themeColor="text1"/>
                <w:shd w:val="clear" w:color="auto" w:fill="FFFFFF"/>
              </w:rPr>
            </w:pPr>
            <w:r w:rsidRPr="00BB04FC">
              <w:rPr>
                <w:color w:val="000000" w:themeColor="text1"/>
                <w:shd w:val="clear" w:color="auto" w:fill="FFFFFF"/>
              </w:rPr>
              <w:t>Развитие интернет-сайта и электронных сервисов ФНС России.</w:t>
            </w:r>
            <w:r w:rsidRPr="00BB04FC">
              <w:t xml:space="preserve"> </w:t>
            </w:r>
            <w:r w:rsidRPr="00BB04FC">
              <w:rPr>
                <w:color w:val="000000" w:themeColor="text1"/>
                <w:shd w:val="clear" w:color="auto" w:fill="FFFFFF"/>
              </w:rPr>
              <w:t>Единый налоговый счет.</w:t>
            </w:r>
          </w:p>
          <w:p w14:paraId="07AD7170" w14:textId="2051F2FA" w:rsidR="00BB04FC" w:rsidRPr="00BB04FC" w:rsidRDefault="00BB04FC" w:rsidP="00BB04FC">
            <w:pPr>
              <w:jc w:val="both"/>
              <w:rPr>
                <w:color w:val="000000" w:themeColor="text1"/>
                <w:shd w:val="clear" w:color="auto" w:fill="FFFFFF"/>
              </w:rPr>
            </w:pPr>
          </w:p>
        </w:tc>
        <w:tc>
          <w:tcPr>
            <w:tcW w:w="1734" w:type="pct"/>
          </w:tcPr>
          <w:p w14:paraId="38FA3DF1" w14:textId="77777777"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shd w:val="clear" w:color="auto" w:fill="auto"/>
                <w:lang w:eastAsia="en-US" w:bidi="ar-SA"/>
              </w:rPr>
            </w:pPr>
            <w:r w:rsidRPr="00BB04FC">
              <w:rPr>
                <w:rStyle w:val="211pt0"/>
                <w:rFonts w:ascii="Times New Roman" w:hAnsi="Times New Roman" w:cs="Times New Roman"/>
                <w:sz w:val="20"/>
                <w:szCs w:val="20"/>
              </w:rPr>
              <w:lastRenderedPageBreak/>
              <w:t>работа с конспектом и слайдами лекции;</w:t>
            </w:r>
          </w:p>
          <w:p w14:paraId="73272868" w14:textId="77777777" w:rsidR="00BB04FC" w:rsidRPr="00BB04FC" w:rsidRDefault="00BB04FC" w:rsidP="00BB04FC">
            <w:pPr>
              <w:pStyle w:val="23"/>
              <w:numPr>
                <w:ilvl w:val="0"/>
                <w:numId w:val="15"/>
              </w:numPr>
              <w:shd w:val="clear" w:color="auto" w:fill="auto"/>
              <w:tabs>
                <w:tab w:val="left" w:pos="240"/>
              </w:tabs>
              <w:spacing w:line="240" w:lineRule="auto"/>
              <w:jc w:val="both"/>
              <w:rPr>
                <w:rFonts w:ascii="Times New Roman" w:hAnsi="Times New Roman" w:cs="Times New Roman"/>
                <w:color w:val="000000"/>
                <w:sz w:val="20"/>
                <w:szCs w:val="20"/>
              </w:rPr>
            </w:pPr>
            <w:r w:rsidRPr="00BB04FC">
              <w:rPr>
                <w:rFonts w:ascii="Times New Roman" w:hAnsi="Times New Roman" w:cs="Times New Roman"/>
                <w:color w:val="000000"/>
                <w:sz w:val="20"/>
                <w:szCs w:val="20"/>
              </w:rPr>
              <w:t>работа с СПС Консультант+.</w:t>
            </w:r>
          </w:p>
          <w:p w14:paraId="4046002A" w14:textId="77777777" w:rsidR="00BB04FC" w:rsidRPr="00BB04FC" w:rsidRDefault="00BB04FC" w:rsidP="00BB04FC">
            <w:pPr>
              <w:pStyle w:val="23"/>
              <w:numPr>
                <w:ilvl w:val="0"/>
                <w:numId w:val="15"/>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плана и тезисов ответа;</w:t>
            </w:r>
          </w:p>
          <w:p w14:paraId="588111C4" w14:textId="77777777" w:rsidR="00BB04FC" w:rsidRPr="00BB04FC" w:rsidRDefault="00BB04FC" w:rsidP="00BB04FC">
            <w:pPr>
              <w:pStyle w:val="23"/>
              <w:numPr>
                <w:ilvl w:val="0"/>
                <w:numId w:val="15"/>
              </w:numPr>
              <w:shd w:val="clear" w:color="auto" w:fill="auto"/>
              <w:tabs>
                <w:tab w:val="left" w:pos="307"/>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ответов на контрольные вопросы;</w:t>
            </w:r>
          </w:p>
          <w:p w14:paraId="6A93631E" w14:textId="77777777" w:rsidR="00BB04FC" w:rsidRPr="00BB04FC" w:rsidRDefault="00BB04FC" w:rsidP="00BB04FC">
            <w:pPr>
              <w:pStyle w:val="23"/>
              <w:numPr>
                <w:ilvl w:val="0"/>
                <w:numId w:val="16"/>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lastRenderedPageBreak/>
              <w:t>чтение рекомендованной литературы и составление конспекта;</w:t>
            </w:r>
          </w:p>
          <w:p w14:paraId="27D88886" w14:textId="334E6AB6"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rPr>
            </w:pPr>
            <w:r w:rsidRPr="00BB04FC">
              <w:rPr>
                <w:rStyle w:val="211pt0"/>
                <w:rFonts w:ascii="Times New Roman" w:hAnsi="Times New Roman" w:cs="Times New Roman"/>
                <w:sz w:val="20"/>
                <w:szCs w:val="20"/>
              </w:rPr>
              <w:t>написание эссе</w:t>
            </w:r>
          </w:p>
          <w:p w14:paraId="23E57A2E" w14:textId="1AB7A96D"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rPr>
            </w:pPr>
            <w:r w:rsidRPr="00BB04FC">
              <w:rPr>
                <w:rStyle w:val="211pt0"/>
                <w:rFonts w:ascii="Times New Roman" w:hAnsi="Times New Roman" w:cs="Times New Roman"/>
                <w:sz w:val="20"/>
                <w:szCs w:val="20"/>
              </w:rPr>
              <w:t>Обзор арбитражной практики по вопросам Решение практико-ориентированного задания, подготовка презентации.</w:t>
            </w:r>
          </w:p>
        </w:tc>
      </w:tr>
      <w:tr w:rsidR="00BB04FC" w:rsidRPr="00BB04FC" w14:paraId="32F3BFFF" w14:textId="77777777" w:rsidTr="001F0960">
        <w:tc>
          <w:tcPr>
            <w:tcW w:w="1266" w:type="pct"/>
            <w:shd w:val="clear" w:color="auto" w:fill="auto"/>
          </w:tcPr>
          <w:p w14:paraId="2CDA7F24" w14:textId="61EB88BA" w:rsidR="00BB04FC" w:rsidRPr="00BB04FC" w:rsidRDefault="00BB04FC" w:rsidP="00BB04FC">
            <w:pPr>
              <w:jc w:val="both"/>
              <w:rPr>
                <w:b/>
                <w:bCs/>
                <w:color w:val="000000" w:themeColor="text1"/>
                <w:shd w:val="clear" w:color="auto" w:fill="FFFFFF"/>
              </w:rPr>
            </w:pPr>
            <w:r w:rsidRPr="00BB04FC">
              <w:rPr>
                <w:b/>
                <w:bCs/>
                <w:color w:val="000000" w:themeColor="text1"/>
                <w:shd w:val="clear" w:color="auto" w:fill="FFFFFF"/>
              </w:rPr>
              <w:lastRenderedPageBreak/>
              <w:t xml:space="preserve">Тема 2. Налоговый контроль: новая идеология реализации в условиях развития цифровых технологий </w:t>
            </w:r>
          </w:p>
        </w:tc>
        <w:tc>
          <w:tcPr>
            <w:tcW w:w="2000" w:type="pct"/>
            <w:shd w:val="clear" w:color="auto" w:fill="auto"/>
          </w:tcPr>
          <w:p w14:paraId="60DA70A7" w14:textId="77777777" w:rsidR="00BB04FC" w:rsidRPr="00BB04FC" w:rsidRDefault="00BB04FC" w:rsidP="00BB04FC">
            <w:pPr>
              <w:shd w:val="clear" w:color="auto" w:fill="FFFFFF"/>
              <w:jc w:val="both"/>
            </w:pPr>
            <w:r w:rsidRPr="00BB04FC">
              <w:t xml:space="preserve">Аналитические инструменты, позволяющие выявить максимальные налоговые риски при общем снижении количества выездных налоговых проверок. </w:t>
            </w:r>
          </w:p>
          <w:p w14:paraId="1EC13EE1" w14:textId="77777777" w:rsidR="00BB04FC" w:rsidRPr="00BB04FC" w:rsidRDefault="00BB04FC" w:rsidP="00BB04FC">
            <w:pPr>
              <w:jc w:val="both"/>
            </w:pPr>
            <w:r w:rsidRPr="00BB04FC">
              <w:t>Особенности налогового контроля налоговых деклараций по НДС в условиях системы налогового администрирования АСК «НДС-2»: выявление и устранение налоговых «разрывов», простые и схемные расхождения. Механизм подтверждения права на «нулевую» ставку НДС и налоговые вычеты. Последствия не подтверждения права на использование «нулевой» ставки.</w:t>
            </w:r>
          </w:p>
          <w:p w14:paraId="4149B3C4" w14:textId="77777777" w:rsidR="00BB04FC" w:rsidRPr="00BB04FC" w:rsidRDefault="00BB04FC" w:rsidP="00BB04FC">
            <w:pPr>
              <w:shd w:val="clear" w:color="auto" w:fill="FFFFFF"/>
              <w:jc w:val="both"/>
            </w:pPr>
            <w:r w:rsidRPr="00BB04FC">
              <w:t xml:space="preserve">Особенности регламента информационного взаимодействия, порядок раскрытия и представление информации </w:t>
            </w:r>
            <w:proofErr w:type="gramStart"/>
            <w:r w:rsidRPr="00BB04FC">
              <w:t>о рисках</w:t>
            </w:r>
            <w:proofErr w:type="gramEnd"/>
            <w:r w:rsidRPr="00BB04FC">
              <w:t xml:space="preserve"> идентифицируемых в целях налогового мониторинга.</w:t>
            </w:r>
          </w:p>
          <w:p w14:paraId="554C643D" w14:textId="7529F258" w:rsidR="00BB04FC" w:rsidRPr="00BB04FC" w:rsidRDefault="00BB04FC" w:rsidP="00BB04FC">
            <w:pPr>
              <w:jc w:val="both"/>
              <w:rPr>
                <w:color w:val="000000" w:themeColor="text1"/>
                <w:shd w:val="clear" w:color="auto" w:fill="FFFFFF"/>
              </w:rPr>
            </w:pPr>
            <w:r w:rsidRPr="00BB04FC">
              <w:rPr>
                <w:color w:val="000000" w:themeColor="text1"/>
                <w:shd w:val="clear" w:color="auto" w:fill="FFFFFF"/>
              </w:rPr>
              <w:t xml:space="preserve">Введение института предварительного налогового разъяснения (налоговые </w:t>
            </w:r>
            <w:proofErr w:type="spellStart"/>
            <w:r w:rsidRPr="00BB04FC">
              <w:rPr>
                <w:color w:val="000000" w:themeColor="text1"/>
                <w:shd w:val="clear" w:color="auto" w:fill="FFFFFF"/>
              </w:rPr>
              <w:t>рулинги</w:t>
            </w:r>
            <w:proofErr w:type="spellEnd"/>
            <w:r w:rsidRPr="00BB04FC">
              <w:rPr>
                <w:color w:val="000000" w:themeColor="text1"/>
                <w:shd w:val="clear" w:color="auto" w:fill="FFFFFF"/>
              </w:rPr>
              <w:t>).</w:t>
            </w:r>
          </w:p>
        </w:tc>
        <w:tc>
          <w:tcPr>
            <w:tcW w:w="1734" w:type="pct"/>
          </w:tcPr>
          <w:p w14:paraId="5A0987F8" w14:textId="77777777"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shd w:val="clear" w:color="auto" w:fill="auto"/>
                <w:lang w:eastAsia="en-US" w:bidi="ar-SA"/>
              </w:rPr>
            </w:pPr>
            <w:r w:rsidRPr="00BB04FC">
              <w:rPr>
                <w:rStyle w:val="211pt0"/>
                <w:rFonts w:ascii="Times New Roman" w:hAnsi="Times New Roman" w:cs="Times New Roman"/>
                <w:sz w:val="20"/>
                <w:szCs w:val="20"/>
              </w:rPr>
              <w:t>работа с конспектом и слайдами лекции;</w:t>
            </w:r>
          </w:p>
          <w:p w14:paraId="3AB22BA2" w14:textId="77777777" w:rsidR="00BB04FC" w:rsidRPr="00BB04FC" w:rsidRDefault="00BB04FC" w:rsidP="00BB04FC">
            <w:pPr>
              <w:pStyle w:val="23"/>
              <w:numPr>
                <w:ilvl w:val="0"/>
                <w:numId w:val="15"/>
              </w:numPr>
              <w:shd w:val="clear" w:color="auto" w:fill="auto"/>
              <w:tabs>
                <w:tab w:val="left" w:pos="240"/>
              </w:tabs>
              <w:spacing w:line="240" w:lineRule="auto"/>
              <w:jc w:val="both"/>
              <w:rPr>
                <w:rFonts w:ascii="Times New Roman" w:hAnsi="Times New Roman" w:cs="Times New Roman"/>
                <w:color w:val="000000"/>
                <w:sz w:val="20"/>
                <w:szCs w:val="20"/>
              </w:rPr>
            </w:pPr>
            <w:r w:rsidRPr="00BB04FC">
              <w:rPr>
                <w:rFonts w:ascii="Times New Roman" w:hAnsi="Times New Roman" w:cs="Times New Roman"/>
                <w:color w:val="000000"/>
                <w:sz w:val="20"/>
                <w:szCs w:val="20"/>
              </w:rPr>
              <w:t>работа с СПС Консультант+.</w:t>
            </w:r>
          </w:p>
          <w:p w14:paraId="6040A6F6" w14:textId="77777777" w:rsidR="00BB04FC" w:rsidRPr="00BB04FC" w:rsidRDefault="00BB04FC" w:rsidP="00BB04FC">
            <w:pPr>
              <w:pStyle w:val="23"/>
              <w:numPr>
                <w:ilvl w:val="0"/>
                <w:numId w:val="15"/>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плана и тезисов ответа;</w:t>
            </w:r>
          </w:p>
          <w:p w14:paraId="2B5225A7" w14:textId="77777777" w:rsidR="00BB04FC" w:rsidRPr="00BB04FC" w:rsidRDefault="00BB04FC" w:rsidP="00BB04FC">
            <w:pPr>
              <w:pStyle w:val="23"/>
              <w:numPr>
                <w:ilvl w:val="0"/>
                <w:numId w:val="15"/>
              </w:numPr>
              <w:shd w:val="clear" w:color="auto" w:fill="auto"/>
              <w:tabs>
                <w:tab w:val="left" w:pos="307"/>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ответов на контрольные вопросы;</w:t>
            </w:r>
          </w:p>
          <w:p w14:paraId="097B3BEE" w14:textId="77777777" w:rsidR="00BB04FC" w:rsidRPr="00BB04FC" w:rsidRDefault="00BB04FC" w:rsidP="00BB04FC">
            <w:pPr>
              <w:pStyle w:val="23"/>
              <w:numPr>
                <w:ilvl w:val="0"/>
                <w:numId w:val="16"/>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чтение рекомендованной литературы и составление конспекта;</w:t>
            </w:r>
          </w:p>
          <w:p w14:paraId="57B6DF25" w14:textId="77777777"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rPr>
            </w:pPr>
            <w:r w:rsidRPr="00BB04FC">
              <w:rPr>
                <w:rStyle w:val="211pt0"/>
                <w:rFonts w:ascii="Times New Roman" w:hAnsi="Times New Roman" w:cs="Times New Roman"/>
                <w:sz w:val="20"/>
                <w:szCs w:val="20"/>
              </w:rPr>
              <w:t>написание эссе</w:t>
            </w:r>
          </w:p>
          <w:p w14:paraId="6EAE6208" w14:textId="1D9B6570" w:rsidR="00BB04FC" w:rsidRPr="00BB04FC" w:rsidRDefault="00BB04FC"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rPr>
            </w:pPr>
            <w:r w:rsidRPr="00BB04FC">
              <w:rPr>
                <w:rStyle w:val="211pt0"/>
                <w:rFonts w:ascii="Times New Roman" w:hAnsi="Times New Roman" w:cs="Times New Roman"/>
                <w:sz w:val="20"/>
                <w:szCs w:val="20"/>
              </w:rPr>
              <w:t>Обзор арбитражной практики по вопросам Решение практико-ориентированного задания, подготовка презентации.</w:t>
            </w:r>
          </w:p>
        </w:tc>
      </w:tr>
      <w:tr w:rsidR="00B64848" w:rsidRPr="00BB04FC" w14:paraId="3F39A6AB" w14:textId="77777777" w:rsidTr="001F0960">
        <w:tc>
          <w:tcPr>
            <w:tcW w:w="1266" w:type="pct"/>
            <w:shd w:val="clear" w:color="auto" w:fill="auto"/>
          </w:tcPr>
          <w:p w14:paraId="20F906DF" w14:textId="076FE0FF" w:rsidR="00B64848" w:rsidRPr="00BB04FC" w:rsidRDefault="00B64848" w:rsidP="00BB04FC">
            <w:pPr>
              <w:jc w:val="both"/>
              <w:rPr>
                <w:color w:val="000000"/>
              </w:rPr>
            </w:pPr>
            <w:r w:rsidRPr="00BB04FC">
              <w:rPr>
                <w:b/>
                <w:bCs/>
                <w:color w:val="000000" w:themeColor="text1"/>
                <w:shd w:val="clear" w:color="auto" w:fill="FFFFFF"/>
              </w:rPr>
              <w:t xml:space="preserve">Тема </w:t>
            </w:r>
            <w:r w:rsidR="00BB04FC" w:rsidRPr="00BB04FC">
              <w:rPr>
                <w:b/>
                <w:bCs/>
                <w:color w:val="000000" w:themeColor="text1"/>
                <w:shd w:val="clear" w:color="auto" w:fill="FFFFFF"/>
              </w:rPr>
              <w:t>3</w:t>
            </w:r>
            <w:r w:rsidRPr="00BB04FC">
              <w:rPr>
                <w:b/>
                <w:bCs/>
                <w:color w:val="000000" w:themeColor="text1"/>
                <w:shd w:val="clear" w:color="auto" w:fill="FFFFFF"/>
              </w:rPr>
              <w:t>. Единая автоматизированная информационная система таможенных органов как цифровая платформа таможенного администрирования</w:t>
            </w:r>
          </w:p>
        </w:tc>
        <w:tc>
          <w:tcPr>
            <w:tcW w:w="2000" w:type="pct"/>
            <w:shd w:val="clear" w:color="auto" w:fill="auto"/>
          </w:tcPr>
          <w:p w14:paraId="7B9A95D1" w14:textId="77777777" w:rsidR="00DE346D" w:rsidRPr="00BB04FC" w:rsidRDefault="00DE346D" w:rsidP="00BB04FC">
            <w:pPr>
              <w:jc w:val="both"/>
              <w:rPr>
                <w:color w:val="000000" w:themeColor="text1"/>
                <w:shd w:val="clear" w:color="auto" w:fill="FFFFFF"/>
              </w:rPr>
            </w:pPr>
            <w:r w:rsidRPr="00BB04FC">
              <w:rPr>
                <w:color w:val="000000" w:themeColor="text1"/>
                <w:shd w:val="clear" w:color="auto" w:fill="FFFFFF"/>
              </w:rPr>
              <w:t xml:space="preserve">Информационные технологии, применяемые в электронной таможне. Электронное представление сведений таможенным органам. Автоматизация бизнес-процессов совершения таможенных операций и проведения таможенного контроля. </w:t>
            </w:r>
          </w:p>
          <w:p w14:paraId="0D338776" w14:textId="0F5961F0" w:rsidR="00B64848" w:rsidRPr="00BB04FC" w:rsidRDefault="00DE346D" w:rsidP="00BB04FC">
            <w:pPr>
              <w:jc w:val="both"/>
              <w:rPr>
                <w:color w:val="000000" w:themeColor="text1"/>
                <w:shd w:val="clear" w:color="auto" w:fill="FFFFFF"/>
              </w:rPr>
            </w:pPr>
            <w:r w:rsidRPr="00BB04FC">
              <w:rPr>
                <w:color w:val="000000" w:themeColor="text1"/>
                <w:shd w:val="clear" w:color="auto" w:fill="FFFFFF"/>
              </w:rPr>
              <w:t>Межведомственное информационное взаимодействие в сфере регулирования ВЭД. Информационно-аналитическое обеспечение государственного контроля на границе ЕАЭС. Система межведомственного электронного взаимодействия при проведении государственного контроля внешнеторговых операций.</w:t>
            </w:r>
          </w:p>
        </w:tc>
        <w:tc>
          <w:tcPr>
            <w:tcW w:w="1734" w:type="pct"/>
          </w:tcPr>
          <w:p w14:paraId="0CE06F98" w14:textId="2DDA4D1D" w:rsidR="00B64848" w:rsidRPr="00BB04FC" w:rsidRDefault="00B64848"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shd w:val="clear" w:color="auto" w:fill="auto"/>
                <w:lang w:eastAsia="en-US" w:bidi="ar-SA"/>
              </w:rPr>
            </w:pPr>
            <w:r w:rsidRPr="00BB04FC">
              <w:rPr>
                <w:rStyle w:val="211pt0"/>
                <w:rFonts w:ascii="Times New Roman" w:hAnsi="Times New Roman" w:cs="Times New Roman"/>
                <w:sz w:val="20"/>
                <w:szCs w:val="20"/>
              </w:rPr>
              <w:t>работа с конспектом и слайдами лекции;</w:t>
            </w:r>
          </w:p>
          <w:p w14:paraId="2ACD193E" w14:textId="7FEC6844" w:rsidR="00BB04FC" w:rsidRPr="00BB04FC" w:rsidRDefault="00BB04FC" w:rsidP="00BB04FC">
            <w:pPr>
              <w:pStyle w:val="23"/>
              <w:numPr>
                <w:ilvl w:val="0"/>
                <w:numId w:val="15"/>
              </w:numPr>
              <w:shd w:val="clear" w:color="auto" w:fill="auto"/>
              <w:tabs>
                <w:tab w:val="left" w:pos="240"/>
              </w:tabs>
              <w:spacing w:line="240" w:lineRule="auto"/>
              <w:jc w:val="both"/>
              <w:rPr>
                <w:rFonts w:ascii="Times New Roman" w:hAnsi="Times New Roman" w:cs="Times New Roman"/>
                <w:color w:val="000000"/>
                <w:sz w:val="20"/>
                <w:szCs w:val="20"/>
              </w:rPr>
            </w:pPr>
            <w:r w:rsidRPr="00BB04FC">
              <w:rPr>
                <w:rFonts w:ascii="Times New Roman" w:hAnsi="Times New Roman" w:cs="Times New Roman"/>
                <w:color w:val="000000"/>
                <w:sz w:val="20"/>
                <w:szCs w:val="20"/>
              </w:rPr>
              <w:t>работа с СПС Консультант+.</w:t>
            </w:r>
          </w:p>
          <w:p w14:paraId="1925D6C3" w14:textId="77777777" w:rsidR="00B64848" w:rsidRPr="00BB04FC" w:rsidRDefault="00B64848" w:rsidP="00BB04FC">
            <w:pPr>
              <w:pStyle w:val="23"/>
              <w:numPr>
                <w:ilvl w:val="0"/>
                <w:numId w:val="15"/>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плана и тезисов ответа;</w:t>
            </w:r>
          </w:p>
          <w:p w14:paraId="5BACC7B0" w14:textId="77777777" w:rsidR="00B64848" w:rsidRPr="00BB04FC" w:rsidRDefault="00B64848" w:rsidP="00BB04FC">
            <w:pPr>
              <w:pStyle w:val="23"/>
              <w:numPr>
                <w:ilvl w:val="0"/>
                <w:numId w:val="15"/>
              </w:numPr>
              <w:shd w:val="clear" w:color="auto" w:fill="auto"/>
              <w:tabs>
                <w:tab w:val="left" w:pos="307"/>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ответов на контрольные вопросы;</w:t>
            </w:r>
          </w:p>
          <w:p w14:paraId="0E758468" w14:textId="77777777" w:rsidR="00B64848" w:rsidRPr="00BB04FC" w:rsidRDefault="00B64848" w:rsidP="00BB04FC">
            <w:pPr>
              <w:pStyle w:val="23"/>
              <w:numPr>
                <w:ilvl w:val="0"/>
                <w:numId w:val="16"/>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чтение рекомендованной литературы и составление конспекта;</w:t>
            </w:r>
          </w:p>
          <w:p w14:paraId="4D65389C" w14:textId="76485133" w:rsidR="00B64848" w:rsidRPr="00BB04FC" w:rsidRDefault="00B64848" w:rsidP="00BB04FC">
            <w:pPr>
              <w:pStyle w:val="23"/>
              <w:numPr>
                <w:ilvl w:val="0"/>
                <w:numId w:val="15"/>
              </w:numPr>
              <w:shd w:val="clear" w:color="auto" w:fill="auto"/>
              <w:tabs>
                <w:tab w:val="left" w:pos="23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написание эссе</w:t>
            </w:r>
          </w:p>
        </w:tc>
      </w:tr>
      <w:tr w:rsidR="00B64848" w:rsidRPr="00BB04FC" w14:paraId="3355AC1C" w14:textId="77777777" w:rsidTr="001F0960">
        <w:tc>
          <w:tcPr>
            <w:tcW w:w="1266" w:type="pct"/>
            <w:shd w:val="clear" w:color="auto" w:fill="auto"/>
          </w:tcPr>
          <w:p w14:paraId="21BBBA7A" w14:textId="1A71CCFC" w:rsidR="00B64848" w:rsidRPr="00BB04FC" w:rsidRDefault="00B64848" w:rsidP="00BB04FC">
            <w:pPr>
              <w:jc w:val="both"/>
              <w:rPr>
                <w:color w:val="000000"/>
              </w:rPr>
            </w:pPr>
            <w:r w:rsidRPr="00BB04FC">
              <w:rPr>
                <w:b/>
                <w:bCs/>
                <w:color w:val="000000" w:themeColor="text1"/>
              </w:rPr>
              <w:t xml:space="preserve">Тема </w:t>
            </w:r>
            <w:r w:rsidR="00BB04FC" w:rsidRPr="00BB04FC">
              <w:rPr>
                <w:b/>
                <w:bCs/>
                <w:color w:val="000000" w:themeColor="text1"/>
              </w:rPr>
              <w:t>4</w:t>
            </w:r>
            <w:r w:rsidRPr="00BB04FC">
              <w:rPr>
                <w:b/>
                <w:bCs/>
                <w:color w:val="000000" w:themeColor="text1"/>
              </w:rPr>
              <w:t>. Бизнес-процессы регулирования внешней торговли в цифровой экономике.</w:t>
            </w:r>
          </w:p>
        </w:tc>
        <w:tc>
          <w:tcPr>
            <w:tcW w:w="2000" w:type="pct"/>
            <w:shd w:val="clear" w:color="auto" w:fill="auto"/>
          </w:tcPr>
          <w:p w14:paraId="49D5E83D" w14:textId="77777777" w:rsidR="00DE346D" w:rsidRPr="00BB04FC" w:rsidRDefault="00DE346D" w:rsidP="00BB04FC">
            <w:pPr>
              <w:jc w:val="both"/>
              <w:rPr>
                <w:color w:val="000000" w:themeColor="text1"/>
                <w:shd w:val="clear" w:color="auto" w:fill="FFFFFF"/>
              </w:rPr>
            </w:pPr>
            <w:r w:rsidRPr="00BB04FC">
              <w:rPr>
                <w:color w:val="000000" w:themeColor="text1"/>
              </w:rPr>
              <w:t xml:space="preserve">Особенности организации деятельности таможенных органов в условиях </w:t>
            </w:r>
            <w:proofErr w:type="spellStart"/>
            <w:r w:rsidRPr="00BB04FC">
              <w:rPr>
                <w:color w:val="000000" w:themeColor="text1"/>
              </w:rPr>
              <w:t>цифровизации</w:t>
            </w:r>
            <w:proofErr w:type="spellEnd"/>
            <w:r w:rsidRPr="00BB04FC">
              <w:rPr>
                <w:color w:val="000000" w:themeColor="text1"/>
              </w:rPr>
              <w:t xml:space="preserve">. Применение </w:t>
            </w:r>
            <w:r w:rsidRPr="00BB04FC">
              <w:rPr>
                <w:color w:val="000000" w:themeColor="text1"/>
                <w:shd w:val="clear" w:color="auto" w:fill="FFFFFF"/>
              </w:rPr>
              <w:t>межведомственного электронного взаимодействия при обеспечении соблюдения запретов и ограничений. Практика межведомственного электронного взаимодействия при обеспечении правовой охраны объектов интеллектуальной собственности при перемещении товаров через таможенную границу ЕАЭС в современных условиях. Взаимодействие таможенных органов с участниками ВЭД по вопросам соблюдения прав интеллектуальной собственности.</w:t>
            </w:r>
          </w:p>
          <w:p w14:paraId="2E3B4687" w14:textId="77777777" w:rsidR="00DE346D" w:rsidRPr="00BB04FC" w:rsidRDefault="00DE346D" w:rsidP="00BB04FC">
            <w:pPr>
              <w:jc w:val="both"/>
              <w:rPr>
                <w:color w:val="000000" w:themeColor="text1"/>
                <w:shd w:val="clear" w:color="auto" w:fill="FFFFFF"/>
              </w:rPr>
            </w:pPr>
            <w:r w:rsidRPr="00BB04FC">
              <w:rPr>
                <w:color w:val="000000" w:themeColor="text1"/>
                <w:shd w:val="clear" w:color="auto" w:fill="FFFFFF"/>
              </w:rPr>
              <w:t xml:space="preserve">Единая система маркировки и </w:t>
            </w:r>
            <w:proofErr w:type="spellStart"/>
            <w:r w:rsidRPr="00BB04FC">
              <w:rPr>
                <w:color w:val="000000" w:themeColor="text1"/>
                <w:shd w:val="clear" w:color="auto" w:fill="FFFFFF"/>
              </w:rPr>
              <w:lastRenderedPageBreak/>
              <w:t>прослеживаемости</w:t>
            </w:r>
            <w:proofErr w:type="spellEnd"/>
            <w:r w:rsidRPr="00BB04FC">
              <w:rPr>
                <w:color w:val="000000" w:themeColor="text1"/>
                <w:shd w:val="clear" w:color="auto" w:fill="FFFFFF"/>
              </w:rPr>
              <w:t xml:space="preserve"> товаров в ЕАЭС. </w:t>
            </w:r>
          </w:p>
          <w:p w14:paraId="3929EEE8" w14:textId="1DF0B189" w:rsidR="00B64848" w:rsidRPr="00BB04FC" w:rsidRDefault="00DE346D" w:rsidP="00BB04FC">
            <w:pPr>
              <w:jc w:val="both"/>
              <w:rPr>
                <w:color w:val="000000" w:themeColor="text1"/>
              </w:rPr>
            </w:pPr>
            <w:r w:rsidRPr="00BB04FC">
              <w:rPr>
                <w:color w:val="000000" w:themeColor="text1"/>
                <w:shd w:val="clear" w:color="auto" w:fill="FFFFFF"/>
              </w:rPr>
              <w:t>Перспективы развития системы электронного администрирования в таможенной деятельности. Цифровая повестка ЕАЭС в контексте таможенного администрирования. Перспективы развития механизма таможенного администрирования в рамках цифровой трансформации. Аналитическая деятельность таможенных органов с использованием интеллектуального анализа данных. Метод кластеризации в аналитической деятельности таможенных органов и оценке таможенных рисков. Методы машинного обучения в задачах классификации участников ВЭД и товарных партий.</w:t>
            </w:r>
          </w:p>
        </w:tc>
        <w:tc>
          <w:tcPr>
            <w:tcW w:w="1734" w:type="pct"/>
          </w:tcPr>
          <w:p w14:paraId="18BF1A1E" w14:textId="32FCFAB4" w:rsidR="00B64848" w:rsidRPr="00BB04FC" w:rsidRDefault="00B64848" w:rsidP="00BB04FC">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0"/>
                <w:szCs w:val="20"/>
                <w:shd w:val="clear" w:color="auto" w:fill="auto"/>
                <w:lang w:eastAsia="en-US" w:bidi="ar-SA"/>
              </w:rPr>
            </w:pPr>
            <w:r w:rsidRPr="00BB04FC">
              <w:rPr>
                <w:rStyle w:val="211pt0"/>
                <w:rFonts w:ascii="Times New Roman" w:hAnsi="Times New Roman" w:cs="Times New Roman"/>
                <w:sz w:val="20"/>
                <w:szCs w:val="20"/>
              </w:rPr>
              <w:lastRenderedPageBreak/>
              <w:t>работа с конспектом и слайдами лекции;</w:t>
            </w:r>
          </w:p>
          <w:p w14:paraId="35F4AFE4" w14:textId="77777777" w:rsidR="00BB04FC" w:rsidRPr="00BB04FC" w:rsidRDefault="00BB04FC" w:rsidP="00BB04FC">
            <w:pPr>
              <w:pStyle w:val="23"/>
              <w:numPr>
                <w:ilvl w:val="0"/>
                <w:numId w:val="15"/>
              </w:numPr>
              <w:shd w:val="clear" w:color="auto" w:fill="auto"/>
              <w:tabs>
                <w:tab w:val="left" w:pos="240"/>
              </w:tabs>
              <w:spacing w:line="240" w:lineRule="auto"/>
              <w:jc w:val="both"/>
              <w:rPr>
                <w:rFonts w:ascii="Times New Roman" w:hAnsi="Times New Roman" w:cs="Times New Roman"/>
                <w:color w:val="000000"/>
                <w:sz w:val="20"/>
                <w:szCs w:val="20"/>
              </w:rPr>
            </w:pPr>
            <w:r w:rsidRPr="00BB04FC">
              <w:rPr>
                <w:rFonts w:ascii="Times New Roman" w:hAnsi="Times New Roman" w:cs="Times New Roman"/>
                <w:color w:val="000000"/>
                <w:sz w:val="20"/>
                <w:szCs w:val="20"/>
              </w:rPr>
              <w:t>работа с СПС Консультант+.</w:t>
            </w:r>
          </w:p>
          <w:p w14:paraId="7659B096" w14:textId="77777777" w:rsidR="00B64848" w:rsidRPr="00BB04FC" w:rsidRDefault="00B64848" w:rsidP="00BB04FC">
            <w:pPr>
              <w:pStyle w:val="23"/>
              <w:numPr>
                <w:ilvl w:val="0"/>
                <w:numId w:val="15"/>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плана и тезисов ответа;</w:t>
            </w:r>
          </w:p>
          <w:p w14:paraId="69D85377" w14:textId="77777777" w:rsidR="00B64848" w:rsidRPr="00BB04FC" w:rsidRDefault="00B64848" w:rsidP="00BB04FC">
            <w:pPr>
              <w:pStyle w:val="23"/>
              <w:numPr>
                <w:ilvl w:val="0"/>
                <w:numId w:val="15"/>
              </w:numPr>
              <w:shd w:val="clear" w:color="auto" w:fill="auto"/>
              <w:tabs>
                <w:tab w:val="left" w:pos="307"/>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составление ответов на контрольные вопросы;</w:t>
            </w:r>
          </w:p>
          <w:p w14:paraId="2B06E881" w14:textId="77777777" w:rsidR="00B64848" w:rsidRPr="00BB04FC" w:rsidRDefault="00B64848" w:rsidP="00BB04FC">
            <w:pPr>
              <w:pStyle w:val="23"/>
              <w:numPr>
                <w:ilvl w:val="0"/>
                <w:numId w:val="16"/>
              </w:numPr>
              <w:shd w:val="clear" w:color="auto" w:fill="auto"/>
              <w:tabs>
                <w:tab w:val="left" w:pos="24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чтение рекомендованной литературы и составление конспекта;</w:t>
            </w:r>
          </w:p>
          <w:p w14:paraId="43126266" w14:textId="348679D1" w:rsidR="00B64848" w:rsidRPr="00BB04FC" w:rsidRDefault="00B64848" w:rsidP="00BB04FC">
            <w:pPr>
              <w:pStyle w:val="23"/>
              <w:numPr>
                <w:ilvl w:val="0"/>
                <w:numId w:val="15"/>
              </w:numPr>
              <w:shd w:val="clear" w:color="auto" w:fill="auto"/>
              <w:tabs>
                <w:tab w:val="left" w:pos="235"/>
              </w:tabs>
              <w:spacing w:line="240" w:lineRule="auto"/>
              <w:jc w:val="both"/>
              <w:rPr>
                <w:rFonts w:ascii="Times New Roman" w:hAnsi="Times New Roman" w:cs="Times New Roman"/>
                <w:color w:val="000000"/>
                <w:sz w:val="20"/>
                <w:szCs w:val="20"/>
              </w:rPr>
            </w:pPr>
            <w:r w:rsidRPr="00BB04FC">
              <w:rPr>
                <w:rStyle w:val="211pt0"/>
                <w:rFonts w:ascii="Times New Roman" w:hAnsi="Times New Roman" w:cs="Times New Roman"/>
                <w:sz w:val="20"/>
                <w:szCs w:val="20"/>
              </w:rPr>
              <w:t>написание эссе</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553B2D46"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5322C">
        <w:rPr>
          <w:sz w:val="28"/>
          <w:szCs w:val="28"/>
        </w:rPr>
        <w:t>эссе</w:t>
      </w:r>
      <w:r>
        <w:rPr>
          <w:sz w:val="28"/>
          <w:szCs w:val="28"/>
        </w:rPr>
        <w:t>.</w:t>
      </w:r>
    </w:p>
    <w:p w14:paraId="1B1CB619" w14:textId="668E3154" w:rsidR="001F0960" w:rsidRPr="00E23B66"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77777777" w:rsidR="001F0960" w:rsidRPr="00E23B66" w:rsidRDefault="001F0960" w:rsidP="001F0960">
            <w:pPr>
              <w:jc w:val="center"/>
              <w:rPr>
                <w:b/>
                <w:sz w:val="24"/>
              </w:rPr>
            </w:pPr>
            <w:r w:rsidRPr="00E23B66">
              <w:rPr>
                <w:b/>
                <w:sz w:val="24"/>
              </w:rPr>
              <w:t xml:space="preserve">№ </w:t>
            </w:r>
          </w:p>
        </w:tc>
        <w:tc>
          <w:tcPr>
            <w:tcW w:w="6171" w:type="dxa"/>
          </w:tcPr>
          <w:p w14:paraId="28AE1B94" w14:textId="77777777" w:rsidR="001F0960" w:rsidRPr="00E23B66" w:rsidRDefault="001F0960" w:rsidP="001F0960">
            <w:pPr>
              <w:jc w:val="center"/>
              <w:rPr>
                <w:b/>
                <w:sz w:val="24"/>
              </w:rPr>
            </w:pPr>
            <w:r w:rsidRPr="00E23B66">
              <w:rPr>
                <w:b/>
                <w:sz w:val="24"/>
              </w:rPr>
              <w:t>Вид отчетности</w:t>
            </w:r>
          </w:p>
        </w:tc>
        <w:tc>
          <w:tcPr>
            <w:tcW w:w="3473" w:type="dxa"/>
          </w:tcPr>
          <w:p w14:paraId="3A64BD34" w14:textId="77777777" w:rsidR="001F0960" w:rsidRPr="00E23B66" w:rsidRDefault="001F0960" w:rsidP="001F0960">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1F0960">
            <w:pPr>
              <w:jc w:val="both"/>
              <w:rPr>
                <w:sz w:val="24"/>
              </w:rPr>
            </w:pPr>
            <w:r w:rsidRPr="00E23B66">
              <w:rPr>
                <w:sz w:val="24"/>
              </w:rPr>
              <w:t>1.</w:t>
            </w:r>
          </w:p>
        </w:tc>
        <w:tc>
          <w:tcPr>
            <w:tcW w:w="6171" w:type="dxa"/>
          </w:tcPr>
          <w:p w14:paraId="09814FE5" w14:textId="77777777" w:rsidR="001F0960" w:rsidRPr="00E23B66" w:rsidRDefault="001F0960" w:rsidP="001F0960">
            <w:pPr>
              <w:jc w:val="both"/>
              <w:rPr>
                <w:sz w:val="24"/>
              </w:rPr>
            </w:pPr>
            <w:r w:rsidRPr="00E23B66">
              <w:rPr>
                <w:sz w:val="24"/>
              </w:rPr>
              <w:t>Работа в модуле</w:t>
            </w:r>
          </w:p>
        </w:tc>
        <w:tc>
          <w:tcPr>
            <w:tcW w:w="3473" w:type="dxa"/>
          </w:tcPr>
          <w:p w14:paraId="40E2AE27" w14:textId="77777777" w:rsidR="001F0960" w:rsidRPr="00E23B66" w:rsidRDefault="001F0960" w:rsidP="001F0960">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1F0960">
            <w:pPr>
              <w:jc w:val="both"/>
              <w:rPr>
                <w:sz w:val="24"/>
              </w:rPr>
            </w:pPr>
            <w:r w:rsidRPr="00E23B66">
              <w:rPr>
                <w:sz w:val="24"/>
              </w:rPr>
              <w:t>2.</w:t>
            </w:r>
          </w:p>
        </w:tc>
        <w:tc>
          <w:tcPr>
            <w:tcW w:w="6171" w:type="dxa"/>
          </w:tcPr>
          <w:p w14:paraId="7D2DA02F" w14:textId="6C7A3B8A" w:rsidR="001F0960" w:rsidRPr="00E23B66" w:rsidRDefault="00A5322C" w:rsidP="00253AA0">
            <w:pPr>
              <w:jc w:val="both"/>
              <w:rPr>
                <w:sz w:val="24"/>
              </w:rPr>
            </w:pPr>
            <w:r>
              <w:rPr>
                <w:sz w:val="24"/>
              </w:rPr>
              <w:t>Экзамен</w:t>
            </w:r>
          </w:p>
        </w:tc>
        <w:tc>
          <w:tcPr>
            <w:tcW w:w="3473" w:type="dxa"/>
          </w:tcPr>
          <w:p w14:paraId="5A673671" w14:textId="77777777" w:rsidR="001F0960" w:rsidRPr="00E23B66" w:rsidRDefault="001F0960" w:rsidP="001F0960">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1F0960">
            <w:pPr>
              <w:jc w:val="both"/>
              <w:rPr>
                <w:sz w:val="24"/>
              </w:rPr>
            </w:pPr>
          </w:p>
        </w:tc>
        <w:tc>
          <w:tcPr>
            <w:tcW w:w="6171" w:type="dxa"/>
          </w:tcPr>
          <w:p w14:paraId="1EF03A34" w14:textId="77777777" w:rsidR="001F0960" w:rsidRPr="00E23B66" w:rsidRDefault="001F0960" w:rsidP="001F0960">
            <w:pPr>
              <w:jc w:val="both"/>
              <w:rPr>
                <w:sz w:val="24"/>
              </w:rPr>
            </w:pPr>
            <w:r w:rsidRPr="00E23B66">
              <w:rPr>
                <w:sz w:val="24"/>
              </w:rPr>
              <w:t>Итого:</w:t>
            </w:r>
          </w:p>
        </w:tc>
        <w:tc>
          <w:tcPr>
            <w:tcW w:w="3473" w:type="dxa"/>
          </w:tcPr>
          <w:p w14:paraId="00F58EA6" w14:textId="77777777" w:rsidR="001F0960" w:rsidRPr="00E23B66" w:rsidRDefault="001F0960" w:rsidP="001F0960">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0606C933" w14:textId="3932C25B" w:rsidR="001F0960" w:rsidRPr="00E23B66" w:rsidRDefault="001923B8" w:rsidP="00C51180">
      <w:pPr>
        <w:ind w:firstLine="708"/>
        <w:jc w:val="center"/>
        <w:rPr>
          <w:b/>
          <w:sz w:val="24"/>
        </w:rPr>
      </w:pPr>
      <w:r w:rsidRPr="001923B8">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1F0960">
        <w:tc>
          <w:tcPr>
            <w:tcW w:w="458" w:type="dxa"/>
          </w:tcPr>
          <w:p w14:paraId="4D61543C" w14:textId="77777777" w:rsidR="001F0960" w:rsidRPr="00E23B66" w:rsidRDefault="001F0960" w:rsidP="001F0960">
            <w:pPr>
              <w:jc w:val="center"/>
              <w:rPr>
                <w:b/>
                <w:sz w:val="24"/>
              </w:rPr>
            </w:pPr>
            <w:r w:rsidRPr="00E23B66">
              <w:rPr>
                <w:b/>
                <w:sz w:val="24"/>
              </w:rPr>
              <w:t>№</w:t>
            </w:r>
          </w:p>
        </w:tc>
        <w:tc>
          <w:tcPr>
            <w:tcW w:w="7906" w:type="dxa"/>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1F0960">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1F0960">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1F0960">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1F0960">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0631E146" w:rsidR="001F0960" w:rsidRPr="00E23B66" w:rsidRDefault="001F0960" w:rsidP="00253AA0">
            <w:pPr>
              <w:jc w:val="both"/>
              <w:rPr>
                <w:sz w:val="24"/>
              </w:rPr>
            </w:pPr>
            <w:r w:rsidRPr="00E23B66">
              <w:rPr>
                <w:sz w:val="24"/>
              </w:rPr>
              <w:t xml:space="preserve">Выполнение и защита </w:t>
            </w:r>
            <w:r w:rsidR="00A5322C">
              <w:rPr>
                <w:sz w:val="24"/>
              </w:rPr>
              <w:t>эссе</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1F0960">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6DF755C1" w14:textId="17A08E5D" w:rsidR="00674F1A" w:rsidRPr="00C55A4F" w:rsidRDefault="00674F1A" w:rsidP="00674F1A">
      <w:pPr>
        <w:spacing w:line="360" w:lineRule="auto"/>
        <w:ind w:firstLine="709"/>
        <w:jc w:val="both"/>
        <w:rPr>
          <w:b/>
          <w:sz w:val="28"/>
          <w:szCs w:val="28"/>
        </w:rPr>
      </w:pPr>
      <w:r w:rsidRPr="00C55A4F">
        <w:rPr>
          <w:b/>
          <w:sz w:val="28"/>
          <w:szCs w:val="28"/>
        </w:rPr>
        <w:t>Примеры практических заданий.</w:t>
      </w:r>
    </w:p>
    <w:p w14:paraId="44A1C3CD" w14:textId="77777777" w:rsidR="00674F1A" w:rsidRPr="00C55A4F" w:rsidRDefault="00674F1A" w:rsidP="00674F1A">
      <w:pPr>
        <w:spacing w:line="360" w:lineRule="auto"/>
        <w:ind w:firstLine="709"/>
        <w:jc w:val="both"/>
        <w:rPr>
          <w:sz w:val="28"/>
          <w:szCs w:val="28"/>
        </w:rPr>
      </w:pPr>
      <w:r w:rsidRPr="00C55A4F">
        <w:rPr>
          <w:sz w:val="28"/>
          <w:szCs w:val="28"/>
        </w:rPr>
        <w:t xml:space="preserve">Задание 1. В рамках контроля таможенной стоимости иностранного товара таможенный орган выявил более низкую цену ввозимого товара по сравнению с </w:t>
      </w:r>
      <w:r w:rsidRPr="00C55A4F">
        <w:rPr>
          <w:sz w:val="28"/>
          <w:szCs w:val="28"/>
        </w:rPr>
        <w:lastRenderedPageBreak/>
        <w:t>ценой однородных товаров. В результате у декларанта были запрошены дополнительные документы, а также ему сообщили о возможности выпуска товара при условии внесения обеспечения уплаты таможенных платежей. При этом таможенный орган выбрал источник ценовой информации (сделка с однородным товаром) и выставил декларанту требование о внесении изменений в ДТ. Каковы действия декларанта в сложившейся ситуации?</w:t>
      </w:r>
    </w:p>
    <w:p w14:paraId="0CE15E87" w14:textId="77777777" w:rsidR="00674F1A" w:rsidRPr="00C55A4F" w:rsidRDefault="00674F1A" w:rsidP="00674F1A">
      <w:pPr>
        <w:pStyle w:val="ConsPlusNormal"/>
        <w:spacing w:line="360" w:lineRule="auto"/>
        <w:ind w:firstLine="709"/>
        <w:jc w:val="both"/>
        <w:rPr>
          <w:rFonts w:ascii="Times New Roman" w:hAnsi="Times New Roman" w:cs="Times New Roman"/>
          <w:sz w:val="28"/>
          <w:szCs w:val="28"/>
        </w:rPr>
      </w:pPr>
      <w:r w:rsidRPr="00C55A4F">
        <w:rPr>
          <w:rFonts w:ascii="Times New Roman" w:hAnsi="Times New Roman" w:cs="Times New Roman"/>
          <w:sz w:val="28"/>
          <w:szCs w:val="28"/>
        </w:rPr>
        <w:t xml:space="preserve">Задание 2. Организация по таможенной процедуре таможенного транзита перевозила в зимнее время по территории РФ груз на тягаче с прицепом. При движении по автодороге, покрытой гололедом, водитель тягача не справился с управлением и в результате наезда на дорожный знак допустил повреждение пломбы, используемой в качестве средства таможенной идентификации таможенным органом отправления. </w:t>
      </w:r>
    </w:p>
    <w:p w14:paraId="3CF4065C" w14:textId="77777777" w:rsidR="00674F1A" w:rsidRPr="00C55A4F" w:rsidRDefault="00674F1A" w:rsidP="00674F1A">
      <w:pPr>
        <w:pStyle w:val="ConsPlusNormal"/>
        <w:spacing w:line="360" w:lineRule="auto"/>
        <w:ind w:firstLine="709"/>
        <w:jc w:val="both"/>
        <w:rPr>
          <w:rFonts w:ascii="Times New Roman" w:hAnsi="Times New Roman" w:cs="Times New Roman"/>
          <w:sz w:val="28"/>
          <w:szCs w:val="28"/>
        </w:rPr>
      </w:pPr>
      <w:r w:rsidRPr="00C55A4F">
        <w:rPr>
          <w:rFonts w:ascii="Times New Roman" w:hAnsi="Times New Roman" w:cs="Times New Roman"/>
          <w:sz w:val="28"/>
          <w:szCs w:val="28"/>
        </w:rPr>
        <w:t>Какие последствия ожидают организацию в части выполнения предписаний таможенного законодательства?</w:t>
      </w:r>
    </w:p>
    <w:p w14:paraId="78A4BC6D" w14:textId="77777777" w:rsidR="00674F1A" w:rsidRPr="00C55A4F" w:rsidRDefault="00674F1A" w:rsidP="00674F1A">
      <w:pPr>
        <w:pStyle w:val="ConsPlusNormal"/>
        <w:spacing w:line="360" w:lineRule="auto"/>
        <w:ind w:firstLine="709"/>
        <w:jc w:val="both"/>
        <w:rPr>
          <w:rFonts w:ascii="Times New Roman" w:hAnsi="Times New Roman" w:cs="Times New Roman"/>
          <w:sz w:val="28"/>
          <w:szCs w:val="28"/>
        </w:rPr>
      </w:pPr>
      <w:r w:rsidRPr="00C55A4F">
        <w:rPr>
          <w:rFonts w:ascii="Times New Roman" w:hAnsi="Times New Roman" w:cs="Times New Roman"/>
          <w:sz w:val="28"/>
          <w:szCs w:val="28"/>
        </w:rPr>
        <w:t>Возможна ли административная ответственность и кто будет ее нести: водитель или руководитель организации?</w:t>
      </w:r>
    </w:p>
    <w:p w14:paraId="62DDACF6" w14:textId="77777777" w:rsidR="00674F1A" w:rsidRPr="00C55A4F" w:rsidRDefault="00674F1A" w:rsidP="00674F1A">
      <w:pPr>
        <w:pStyle w:val="ConsPlusNormal"/>
        <w:spacing w:line="360" w:lineRule="auto"/>
        <w:ind w:firstLine="709"/>
        <w:jc w:val="both"/>
        <w:rPr>
          <w:rFonts w:ascii="Times New Roman" w:hAnsi="Times New Roman" w:cs="Times New Roman"/>
          <w:sz w:val="28"/>
          <w:szCs w:val="28"/>
        </w:rPr>
      </w:pPr>
      <w:r w:rsidRPr="00C55A4F">
        <w:rPr>
          <w:rFonts w:ascii="Times New Roman" w:hAnsi="Times New Roman" w:cs="Times New Roman"/>
          <w:sz w:val="28"/>
          <w:szCs w:val="28"/>
        </w:rPr>
        <w:t>Задание 3. В момент помещения товаров под процедуру выпуска для внутреннего потребления таможенным органом было принято решение о проведении таможенного контроля в форме таможенного осмотра. Имеет ли право таможенный орган при проведении таможенного осмотра товаров осуществлять их полное взвешивание (обоснуйте ответ со ссылкой на таможенное законодательство)?</w:t>
      </w:r>
    </w:p>
    <w:p w14:paraId="59AC46F9" w14:textId="77777777" w:rsidR="004546E1" w:rsidRPr="00D81C69" w:rsidRDefault="004546E1" w:rsidP="004546E1">
      <w:pPr>
        <w:keepNext/>
        <w:keepLines/>
        <w:ind w:firstLine="709"/>
        <w:jc w:val="both"/>
        <w:rPr>
          <w:b/>
          <w:bCs/>
          <w:sz w:val="28"/>
          <w:szCs w:val="28"/>
        </w:rPr>
      </w:pPr>
      <w:r w:rsidRPr="00D81C69">
        <w:rPr>
          <w:b/>
          <w:bCs/>
          <w:sz w:val="28"/>
          <w:szCs w:val="28"/>
        </w:rPr>
        <w:t>Тестирование № 1.</w:t>
      </w:r>
    </w:p>
    <w:p w14:paraId="412BB704" w14:textId="77777777" w:rsidR="004546E1" w:rsidRPr="00D81C69" w:rsidRDefault="004546E1" w:rsidP="004546E1">
      <w:pPr>
        <w:ind w:firstLine="709"/>
        <w:jc w:val="both"/>
        <w:rPr>
          <w:sz w:val="28"/>
          <w:szCs w:val="28"/>
        </w:rPr>
      </w:pPr>
      <w:r w:rsidRPr="00D81C69">
        <w:rPr>
          <w:bCs/>
          <w:sz w:val="28"/>
          <w:szCs w:val="28"/>
        </w:rPr>
        <w:t>1. Совокупность мер, осуществляемых таможенными органами, в том числе с использованием СУР, в целях обеспечения соблюдения таможенного законодательства – это:</w:t>
      </w:r>
    </w:p>
    <w:p w14:paraId="4518F842" w14:textId="77777777" w:rsidR="004546E1" w:rsidRPr="00D81C69" w:rsidRDefault="004546E1" w:rsidP="004546E1">
      <w:pPr>
        <w:ind w:firstLine="709"/>
        <w:jc w:val="both"/>
        <w:rPr>
          <w:sz w:val="28"/>
          <w:szCs w:val="28"/>
        </w:rPr>
      </w:pPr>
      <w:r w:rsidRPr="00D81C69">
        <w:rPr>
          <w:sz w:val="28"/>
          <w:szCs w:val="28"/>
        </w:rPr>
        <w:t>а) таможенное регулирование</w:t>
      </w:r>
    </w:p>
    <w:p w14:paraId="69F8D3B7" w14:textId="77777777" w:rsidR="004546E1" w:rsidRPr="00D81C69" w:rsidRDefault="004546E1" w:rsidP="004546E1">
      <w:pPr>
        <w:ind w:firstLine="709"/>
        <w:jc w:val="both"/>
        <w:rPr>
          <w:sz w:val="28"/>
          <w:szCs w:val="28"/>
        </w:rPr>
      </w:pPr>
      <w:r w:rsidRPr="00D81C69">
        <w:rPr>
          <w:sz w:val="28"/>
          <w:szCs w:val="28"/>
        </w:rPr>
        <w:t>б) таможенные правила</w:t>
      </w:r>
    </w:p>
    <w:p w14:paraId="09DF0839" w14:textId="77777777" w:rsidR="004546E1" w:rsidRPr="00D81C69" w:rsidRDefault="004546E1" w:rsidP="004546E1">
      <w:pPr>
        <w:ind w:firstLine="709"/>
        <w:jc w:val="both"/>
        <w:rPr>
          <w:bCs/>
          <w:sz w:val="28"/>
          <w:szCs w:val="28"/>
        </w:rPr>
      </w:pPr>
      <w:r w:rsidRPr="00D81C69">
        <w:rPr>
          <w:bCs/>
          <w:sz w:val="28"/>
          <w:szCs w:val="28"/>
        </w:rPr>
        <w:t xml:space="preserve">в) таможенный контроль </w:t>
      </w:r>
    </w:p>
    <w:p w14:paraId="4C4B2608" w14:textId="77777777" w:rsidR="004546E1" w:rsidRPr="00D81C69" w:rsidRDefault="004546E1" w:rsidP="004546E1">
      <w:pPr>
        <w:ind w:firstLine="709"/>
        <w:jc w:val="both"/>
        <w:rPr>
          <w:sz w:val="28"/>
          <w:szCs w:val="28"/>
        </w:rPr>
      </w:pPr>
      <w:r w:rsidRPr="00D81C69">
        <w:rPr>
          <w:sz w:val="28"/>
          <w:szCs w:val="28"/>
        </w:rPr>
        <w:t>г) таможенное право</w:t>
      </w:r>
    </w:p>
    <w:p w14:paraId="79FEEB00" w14:textId="77777777" w:rsidR="004546E1" w:rsidRPr="00D81C69" w:rsidRDefault="004546E1" w:rsidP="004546E1">
      <w:pPr>
        <w:ind w:firstLine="709"/>
        <w:jc w:val="both"/>
        <w:rPr>
          <w:sz w:val="28"/>
          <w:szCs w:val="28"/>
        </w:rPr>
      </w:pPr>
      <w:r w:rsidRPr="00D81C69">
        <w:rPr>
          <w:bCs/>
          <w:sz w:val="28"/>
          <w:szCs w:val="28"/>
        </w:rPr>
        <w:t>2. Таможенный контроль после выпуска товаров проводится ФТС России в течение:</w:t>
      </w:r>
    </w:p>
    <w:p w14:paraId="438A66FF" w14:textId="77777777" w:rsidR="004546E1" w:rsidRPr="00D81C69" w:rsidRDefault="004546E1" w:rsidP="004546E1">
      <w:pPr>
        <w:shd w:val="clear" w:color="auto" w:fill="FFFFFF"/>
        <w:ind w:firstLine="709"/>
        <w:jc w:val="both"/>
        <w:rPr>
          <w:sz w:val="28"/>
          <w:szCs w:val="28"/>
        </w:rPr>
      </w:pPr>
      <w:r w:rsidRPr="00D81C69">
        <w:rPr>
          <w:sz w:val="28"/>
          <w:szCs w:val="28"/>
        </w:rPr>
        <w:t>а) 1 (одного)г.</w:t>
      </w:r>
    </w:p>
    <w:p w14:paraId="2F9E1230" w14:textId="77777777" w:rsidR="004546E1" w:rsidRPr="00D81C69" w:rsidRDefault="004546E1" w:rsidP="004546E1">
      <w:pPr>
        <w:shd w:val="clear" w:color="auto" w:fill="FFFFFF"/>
        <w:ind w:firstLine="709"/>
        <w:jc w:val="both"/>
        <w:rPr>
          <w:sz w:val="28"/>
          <w:szCs w:val="28"/>
        </w:rPr>
      </w:pPr>
      <w:r w:rsidRPr="00D81C69">
        <w:rPr>
          <w:sz w:val="28"/>
          <w:szCs w:val="28"/>
        </w:rPr>
        <w:t xml:space="preserve">б) (двух) лет </w:t>
      </w:r>
    </w:p>
    <w:p w14:paraId="5E2C9533" w14:textId="77777777" w:rsidR="004546E1" w:rsidRPr="00D81C69" w:rsidRDefault="004546E1" w:rsidP="004546E1">
      <w:pPr>
        <w:shd w:val="clear" w:color="auto" w:fill="FFFFFF"/>
        <w:ind w:firstLine="709"/>
        <w:jc w:val="both"/>
        <w:rPr>
          <w:bCs/>
          <w:sz w:val="28"/>
          <w:szCs w:val="28"/>
        </w:rPr>
      </w:pPr>
      <w:r w:rsidRPr="00D81C69">
        <w:rPr>
          <w:bCs/>
          <w:sz w:val="28"/>
          <w:szCs w:val="28"/>
        </w:rPr>
        <w:t>в) 3 (трех) лет</w:t>
      </w:r>
    </w:p>
    <w:p w14:paraId="6F64B697" w14:textId="77777777" w:rsidR="004546E1" w:rsidRPr="00D81C69" w:rsidRDefault="004546E1" w:rsidP="004546E1">
      <w:pPr>
        <w:ind w:firstLine="709"/>
        <w:jc w:val="both"/>
        <w:rPr>
          <w:sz w:val="28"/>
          <w:szCs w:val="28"/>
        </w:rPr>
      </w:pPr>
      <w:r w:rsidRPr="00D81C69">
        <w:rPr>
          <w:sz w:val="28"/>
          <w:szCs w:val="28"/>
        </w:rPr>
        <w:lastRenderedPageBreak/>
        <w:t>г) 5 (пяти) лет</w:t>
      </w:r>
    </w:p>
    <w:p w14:paraId="05BDC2BC" w14:textId="77777777" w:rsidR="004546E1" w:rsidRPr="00D81C69" w:rsidRDefault="004546E1" w:rsidP="004546E1">
      <w:pPr>
        <w:ind w:firstLine="709"/>
        <w:jc w:val="both"/>
        <w:rPr>
          <w:sz w:val="28"/>
          <w:szCs w:val="28"/>
        </w:rPr>
      </w:pPr>
      <w:r w:rsidRPr="00D81C69">
        <w:rPr>
          <w:sz w:val="28"/>
          <w:szCs w:val="28"/>
        </w:rPr>
        <w:t>3. При проведении таможенного контроля таможенные органы исходят из принципа</w:t>
      </w:r>
      <w:r w:rsidRPr="00D81C69">
        <w:rPr>
          <w:bCs/>
          <w:sz w:val="28"/>
          <w:szCs w:val="28"/>
        </w:rPr>
        <w:t>:</w:t>
      </w:r>
    </w:p>
    <w:p w14:paraId="5BE44DC8" w14:textId="77777777" w:rsidR="004546E1" w:rsidRPr="00D81C69" w:rsidRDefault="004546E1" w:rsidP="004546E1">
      <w:pPr>
        <w:ind w:firstLine="709"/>
        <w:jc w:val="both"/>
        <w:rPr>
          <w:bCs/>
          <w:sz w:val="28"/>
          <w:szCs w:val="28"/>
        </w:rPr>
      </w:pPr>
      <w:r w:rsidRPr="00D81C69">
        <w:rPr>
          <w:bCs/>
          <w:sz w:val="28"/>
          <w:szCs w:val="28"/>
        </w:rPr>
        <w:t>а) законности</w:t>
      </w:r>
    </w:p>
    <w:p w14:paraId="6088E74B" w14:textId="77777777" w:rsidR="004546E1" w:rsidRPr="00D81C69" w:rsidRDefault="004546E1" w:rsidP="004546E1">
      <w:pPr>
        <w:ind w:firstLine="709"/>
        <w:jc w:val="both"/>
        <w:rPr>
          <w:sz w:val="28"/>
          <w:szCs w:val="28"/>
        </w:rPr>
      </w:pPr>
      <w:r w:rsidRPr="00D81C69">
        <w:rPr>
          <w:sz w:val="28"/>
          <w:szCs w:val="28"/>
        </w:rPr>
        <w:t>б) солидарности</w:t>
      </w:r>
    </w:p>
    <w:p w14:paraId="7F1E08D3" w14:textId="77777777" w:rsidR="004546E1" w:rsidRPr="00D81C69" w:rsidRDefault="004546E1" w:rsidP="004546E1">
      <w:pPr>
        <w:ind w:firstLine="709"/>
        <w:jc w:val="both"/>
        <w:rPr>
          <w:sz w:val="28"/>
          <w:szCs w:val="28"/>
        </w:rPr>
      </w:pPr>
      <w:r w:rsidRPr="00D81C69">
        <w:rPr>
          <w:sz w:val="28"/>
          <w:szCs w:val="28"/>
        </w:rPr>
        <w:t>в) устойчивости</w:t>
      </w:r>
    </w:p>
    <w:p w14:paraId="3E458C06" w14:textId="77777777" w:rsidR="004546E1" w:rsidRPr="00D81C69" w:rsidRDefault="004546E1" w:rsidP="004546E1">
      <w:pPr>
        <w:ind w:firstLine="709"/>
        <w:jc w:val="both"/>
        <w:rPr>
          <w:bCs/>
          <w:sz w:val="28"/>
          <w:szCs w:val="28"/>
        </w:rPr>
      </w:pPr>
      <w:r w:rsidRPr="00D81C69">
        <w:rPr>
          <w:bCs/>
          <w:sz w:val="28"/>
          <w:szCs w:val="28"/>
        </w:rPr>
        <w:t>г) выборочности</w:t>
      </w:r>
    </w:p>
    <w:p w14:paraId="0D19A84F" w14:textId="77777777" w:rsidR="004546E1" w:rsidRPr="00D81C69" w:rsidRDefault="004546E1" w:rsidP="004546E1">
      <w:pPr>
        <w:ind w:firstLine="709"/>
        <w:jc w:val="both"/>
        <w:rPr>
          <w:sz w:val="28"/>
          <w:szCs w:val="28"/>
        </w:rPr>
      </w:pPr>
      <w:r w:rsidRPr="00D81C69">
        <w:rPr>
          <w:sz w:val="28"/>
          <w:szCs w:val="28"/>
        </w:rPr>
        <w:t>4. Установите правильную последовательность таможенной проверки после выпуска товаров (в порядке проведения)</w:t>
      </w:r>
    </w:p>
    <w:p w14:paraId="2C5AA848" w14:textId="77777777" w:rsidR="004546E1" w:rsidRPr="00D81C69" w:rsidRDefault="004546E1" w:rsidP="004546E1">
      <w:pPr>
        <w:ind w:firstLine="709"/>
        <w:jc w:val="both"/>
        <w:rPr>
          <w:sz w:val="28"/>
          <w:szCs w:val="28"/>
        </w:rPr>
      </w:pPr>
      <w:r w:rsidRPr="00D81C69">
        <w:rPr>
          <w:sz w:val="28"/>
          <w:szCs w:val="28"/>
        </w:rPr>
        <w:t xml:space="preserve">а) Принятие решения о проведении </w:t>
      </w:r>
    </w:p>
    <w:p w14:paraId="2CF693DF" w14:textId="77777777" w:rsidR="004546E1" w:rsidRPr="00D81C69" w:rsidRDefault="004546E1" w:rsidP="004546E1">
      <w:pPr>
        <w:ind w:firstLine="709"/>
        <w:jc w:val="both"/>
        <w:rPr>
          <w:sz w:val="28"/>
          <w:szCs w:val="28"/>
        </w:rPr>
      </w:pPr>
      <w:r w:rsidRPr="00D81C69">
        <w:rPr>
          <w:sz w:val="28"/>
          <w:szCs w:val="28"/>
        </w:rPr>
        <w:t>б) Оформление результатов проверки</w:t>
      </w:r>
    </w:p>
    <w:p w14:paraId="0A9390F4" w14:textId="77777777" w:rsidR="004546E1" w:rsidRPr="00D81C69" w:rsidRDefault="004546E1" w:rsidP="004546E1">
      <w:pPr>
        <w:ind w:firstLine="709"/>
        <w:jc w:val="both"/>
        <w:rPr>
          <w:sz w:val="28"/>
          <w:szCs w:val="28"/>
        </w:rPr>
      </w:pPr>
      <w:r w:rsidRPr="00D81C69">
        <w:rPr>
          <w:sz w:val="28"/>
          <w:szCs w:val="28"/>
        </w:rPr>
        <w:t xml:space="preserve">в) Организация проведения </w:t>
      </w:r>
    </w:p>
    <w:p w14:paraId="5A2CAA4B" w14:textId="77777777" w:rsidR="004546E1" w:rsidRPr="00D81C69" w:rsidRDefault="004546E1" w:rsidP="004546E1">
      <w:pPr>
        <w:ind w:firstLine="709"/>
        <w:jc w:val="both"/>
        <w:rPr>
          <w:sz w:val="28"/>
          <w:szCs w:val="28"/>
        </w:rPr>
      </w:pPr>
      <w:r w:rsidRPr="00D81C69">
        <w:rPr>
          <w:sz w:val="28"/>
          <w:szCs w:val="28"/>
        </w:rPr>
        <w:t>г) Проведение проверки</w:t>
      </w:r>
    </w:p>
    <w:p w14:paraId="7E8DEE49" w14:textId="77777777" w:rsidR="004546E1" w:rsidRPr="00D81C69" w:rsidRDefault="004546E1" w:rsidP="004546E1">
      <w:pPr>
        <w:ind w:firstLine="709"/>
        <w:jc w:val="both"/>
        <w:rPr>
          <w:sz w:val="28"/>
          <w:szCs w:val="28"/>
        </w:rPr>
      </w:pPr>
      <w:r w:rsidRPr="00D81C69">
        <w:rPr>
          <w:rFonts w:eastAsiaTheme="minorHAnsi"/>
          <w:sz w:val="28"/>
          <w:szCs w:val="28"/>
        </w:rPr>
        <w:t xml:space="preserve">5. </w:t>
      </w:r>
      <w:r w:rsidRPr="00D81C69">
        <w:rPr>
          <w:sz w:val="28"/>
          <w:szCs w:val="28"/>
        </w:rPr>
        <w:t>Внешний визуальный осмотр товаров, в том числе транспортных средств, багажа физических лиц, а также грузовых емкостей, таможенных пломб, печатей и иных средств идентификации, без вскрытия транспортных средств, упаковки товаров, демонтажа и нарушения целостности обследуемых объектов и их частей иными способами – это:</w:t>
      </w:r>
    </w:p>
    <w:p w14:paraId="25FB6E11" w14:textId="77777777" w:rsidR="004546E1" w:rsidRPr="00D81C69" w:rsidRDefault="004546E1" w:rsidP="004546E1">
      <w:pPr>
        <w:ind w:firstLine="709"/>
        <w:jc w:val="both"/>
        <w:rPr>
          <w:sz w:val="28"/>
          <w:szCs w:val="28"/>
        </w:rPr>
      </w:pPr>
      <w:r w:rsidRPr="00D81C69">
        <w:rPr>
          <w:sz w:val="28"/>
          <w:szCs w:val="28"/>
        </w:rPr>
        <w:t>а) таможенный досмотр</w:t>
      </w:r>
    </w:p>
    <w:p w14:paraId="39BA4C48" w14:textId="77777777" w:rsidR="004546E1" w:rsidRPr="00D81C69" w:rsidRDefault="004546E1" w:rsidP="004546E1">
      <w:pPr>
        <w:ind w:firstLine="709"/>
        <w:jc w:val="both"/>
        <w:rPr>
          <w:sz w:val="28"/>
          <w:szCs w:val="28"/>
        </w:rPr>
      </w:pPr>
      <w:r w:rsidRPr="00D81C69">
        <w:rPr>
          <w:sz w:val="28"/>
          <w:szCs w:val="28"/>
        </w:rPr>
        <w:t>б) таможенное наблюдение</w:t>
      </w:r>
    </w:p>
    <w:p w14:paraId="3B0D3249" w14:textId="77777777" w:rsidR="004546E1" w:rsidRPr="00D81C69" w:rsidRDefault="004546E1" w:rsidP="004546E1">
      <w:pPr>
        <w:ind w:firstLine="709"/>
        <w:jc w:val="both"/>
        <w:rPr>
          <w:sz w:val="28"/>
          <w:szCs w:val="28"/>
        </w:rPr>
      </w:pPr>
      <w:r w:rsidRPr="00D81C69">
        <w:rPr>
          <w:sz w:val="28"/>
          <w:szCs w:val="28"/>
        </w:rPr>
        <w:t>в) таможенный осмотр помещений и территорий</w:t>
      </w:r>
    </w:p>
    <w:p w14:paraId="044EE2FB" w14:textId="77777777" w:rsidR="004546E1" w:rsidRPr="00D81C69" w:rsidRDefault="004546E1" w:rsidP="004546E1">
      <w:pPr>
        <w:ind w:firstLine="709"/>
        <w:jc w:val="both"/>
        <w:rPr>
          <w:bCs/>
          <w:sz w:val="28"/>
          <w:szCs w:val="28"/>
        </w:rPr>
      </w:pPr>
      <w:r w:rsidRPr="00D81C69">
        <w:rPr>
          <w:bCs/>
          <w:sz w:val="28"/>
          <w:szCs w:val="28"/>
        </w:rPr>
        <w:t>г) таможенный осмотр</w:t>
      </w:r>
    </w:p>
    <w:p w14:paraId="61665D18"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6. При необходимости вызова лица для получения объяснений таможенный орган оформляет в письменной форме и вручает вызываемому лицу:</w:t>
      </w:r>
    </w:p>
    <w:p w14:paraId="2F0E5E7A" w14:textId="77777777" w:rsidR="004546E1" w:rsidRPr="00D81C69" w:rsidRDefault="004546E1" w:rsidP="004546E1">
      <w:pPr>
        <w:ind w:firstLine="709"/>
        <w:jc w:val="both"/>
        <w:rPr>
          <w:rFonts w:eastAsiaTheme="minorHAnsi"/>
          <w:bCs/>
          <w:sz w:val="28"/>
          <w:szCs w:val="28"/>
        </w:rPr>
      </w:pPr>
      <w:r w:rsidRPr="00D81C69">
        <w:rPr>
          <w:rFonts w:eastAsiaTheme="minorHAnsi"/>
          <w:bCs/>
          <w:sz w:val="28"/>
          <w:szCs w:val="28"/>
        </w:rPr>
        <w:t>а) уведомление</w:t>
      </w:r>
    </w:p>
    <w:p w14:paraId="554B325B"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б) требование</w:t>
      </w:r>
    </w:p>
    <w:p w14:paraId="40D7A433"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в) предписание</w:t>
      </w:r>
    </w:p>
    <w:p w14:paraId="2BC31BE2"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 xml:space="preserve">г) сообщение </w:t>
      </w:r>
    </w:p>
    <w:p w14:paraId="77118165" w14:textId="77777777" w:rsidR="004546E1" w:rsidRPr="00D81C69" w:rsidRDefault="004546E1" w:rsidP="004546E1">
      <w:pPr>
        <w:ind w:firstLine="709"/>
        <w:jc w:val="both"/>
        <w:rPr>
          <w:rFonts w:eastAsiaTheme="minorHAnsi"/>
          <w:sz w:val="28"/>
          <w:szCs w:val="28"/>
        </w:rPr>
      </w:pPr>
      <w:r w:rsidRPr="00D81C69">
        <w:rPr>
          <w:sz w:val="28"/>
          <w:szCs w:val="28"/>
        </w:rPr>
        <w:t xml:space="preserve">7. </w:t>
      </w:r>
      <w:r w:rsidRPr="00D81C69">
        <w:rPr>
          <w:rFonts w:eastAsiaTheme="minorHAnsi"/>
          <w:sz w:val="28"/>
          <w:szCs w:val="28"/>
        </w:rPr>
        <w:t>Формами таможенного контроля являются:</w:t>
      </w:r>
    </w:p>
    <w:p w14:paraId="759DE6CA" w14:textId="77777777" w:rsidR="004546E1" w:rsidRPr="00D81C69" w:rsidRDefault="004546E1" w:rsidP="004546E1">
      <w:pPr>
        <w:ind w:firstLine="709"/>
        <w:jc w:val="both"/>
        <w:rPr>
          <w:rFonts w:eastAsiaTheme="minorHAnsi"/>
          <w:bCs/>
          <w:sz w:val="28"/>
          <w:szCs w:val="28"/>
        </w:rPr>
      </w:pPr>
      <w:r w:rsidRPr="00D81C69">
        <w:rPr>
          <w:rFonts w:eastAsiaTheme="minorHAnsi"/>
          <w:bCs/>
          <w:sz w:val="28"/>
          <w:szCs w:val="28"/>
        </w:rPr>
        <w:t>а) проверка документов и сведений</w:t>
      </w:r>
    </w:p>
    <w:p w14:paraId="45ABD130"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б) отбор проб и образцов</w:t>
      </w:r>
    </w:p>
    <w:p w14:paraId="6B84F760"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в) получение пояснений</w:t>
      </w:r>
    </w:p>
    <w:p w14:paraId="67130F04"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г) учет товаров, находящихся под таможенным контролем;</w:t>
      </w:r>
    </w:p>
    <w:p w14:paraId="6133F115" w14:textId="77777777" w:rsidR="004546E1" w:rsidRPr="00D81C69" w:rsidRDefault="004546E1" w:rsidP="004546E1">
      <w:pPr>
        <w:ind w:firstLine="709"/>
        <w:jc w:val="both"/>
        <w:rPr>
          <w:rFonts w:eastAsiaTheme="minorHAnsi"/>
          <w:bCs/>
          <w:sz w:val="28"/>
          <w:szCs w:val="28"/>
        </w:rPr>
      </w:pPr>
      <w:r w:rsidRPr="00D81C69">
        <w:rPr>
          <w:rFonts w:eastAsiaTheme="minorHAnsi"/>
          <w:bCs/>
          <w:sz w:val="28"/>
          <w:szCs w:val="28"/>
        </w:rPr>
        <w:t>д) таможенный досмотр</w:t>
      </w:r>
    </w:p>
    <w:p w14:paraId="20B48A4C" w14:textId="77777777" w:rsidR="004546E1" w:rsidRPr="00D81C69" w:rsidRDefault="004546E1" w:rsidP="004546E1">
      <w:pPr>
        <w:ind w:firstLine="709"/>
        <w:jc w:val="both"/>
        <w:rPr>
          <w:rFonts w:eastAsiaTheme="minorHAnsi"/>
          <w:sz w:val="28"/>
          <w:szCs w:val="28"/>
        </w:rPr>
      </w:pPr>
      <w:r w:rsidRPr="00D81C69">
        <w:rPr>
          <w:rFonts w:eastAsiaTheme="minorHAnsi"/>
          <w:sz w:val="28"/>
          <w:szCs w:val="28"/>
        </w:rPr>
        <w:t>е) таможенная экспертиза</w:t>
      </w:r>
    </w:p>
    <w:p w14:paraId="174A6965" w14:textId="77777777" w:rsidR="00EB6569" w:rsidRDefault="00EB6569" w:rsidP="0032544A">
      <w:pPr>
        <w:ind w:firstLine="709"/>
        <w:jc w:val="both"/>
        <w:rPr>
          <w:b/>
          <w:sz w:val="28"/>
          <w:szCs w:val="28"/>
        </w:rPr>
      </w:pPr>
    </w:p>
    <w:p w14:paraId="2406B93C" w14:textId="50062871" w:rsidR="00C51180" w:rsidRDefault="00A5322C" w:rsidP="0032544A">
      <w:pPr>
        <w:ind w:firstLine="709"/>
        <w:jc w:val="both"/>
        <w:rPr>
          <w:b/>
          <w:sz w:val="28"/>
          <w:szCs w:val="28"/>
        </w:rPr>
      </w:pPr>
      <w:r>
        <w:rPr>
          <w:b/>
          <w:sz w:val="28"/>
          <w:szCs w:val="28"/>
        </w:rPr>
        <w:t>Примерная тематика эссе.</w:t>
      </w:r>
    </w:p>
    <w:p w14:paraId="7D2702E9"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 xml:space="preserve">Информационно-техническая и организационная инфраструктура ЕАИС таможенных органов. </w:t>
      </w:r>
    </w:p>
    <w:p w14:paraId="76B0E70B" w14:textId="37381268"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Система обеспечения безопасности информации в ЕАИС таможенных органов.</w:t>
      </w:r>
    </w:p>
    <w:p w14:paraId="7B9C8F06" w14:textId="0BEA2595"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 xml:space="preserve">Автоматизация бизнес-процессов совершения таможенных операций и </w:t>
      </w:r>
      <w:r w:rsidRPr="009A12B5">
        <w:rPr>
          <w:color w:val="000000" w:themeColor="text1"/>
          <w:sz w:val="28"/>
          <w:szCs w:val="28"/>
          <w:shd w:val="clear" w:color="auto" w:fill="FFFFFF"/>
        </w:rPr>
        <w:lastRenderedPageBreak/>
        <w:t xml:space="preserve">проведения таможенного контроля. </w:t>
      </w:r>
    </w:p>
    <w:p w14:paraId="021DDC06"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 xml:space="preserve">Информационно-аналитическое обеспечение государственного контроля на границе ЕАЭС. </w:t>
      </w:r>
    </w:p>
    <w:p w14:paraId="461902EE"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rPr>
      </w:pPr>
      <w:r w:rsidRPr="009A12B5">
        <w:rPr>
          <w:color w:val="000000" w:themeColor="text1"/>
          <w:sz w:val="28"/>
          <w:szCs w:val="28"/>
        </w:rPr>
        <w:t xml:space="preserve">Взаимодействие электронной таможни, ЦЭД, таможен и постов фактического контроля при совершении таможенных операций и проведении таможенного контроля. </w:t>
      </w:r>
    </w:p>
    <w:p w14:paraId="45781E59"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 xml:space="preserve">Практика межведомственного электронного взаимодействия при обеспечении правовой охраны объектов интеллектуальной собственности при перемещении товаров через таможенную границу ЕАЭС в современных условиях. </w:t>
      </w:r>
    </w:p>
    <w:p w14:paraId="48923FE0" w14:textId="0D8514B5"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Взаимодействие таможенных органов с участниками ВЭД по вопросам соблюдения прав интеллектуальной собственности.</w:t>
      </w:r>
    </w:p>
    <w:p w14:paraId="2DA93EEE" w14:textId="3BF33F64"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shd w:val="clear" w:color="auto" w:fill="FFFFFF"/>
        </w:rPr>
      </w:pPr>
      <w:r w:rsidRPr="009A12B5">
        <w:rPr>
          <w:color w:val="000000" w:themeColor="text1"/>
          <w:sz w:val="28"/>
          <w:szCs w:val="28"/>
          <w:shd w:val="clear" w:color="auto" w:fill="FFFFFF"/>
        </w:rPr>
        <w:t xml:space="preserve">Особенности функционирования систем маркировки и </w:t>
      </w:r>
      <w:proofErr w:type="spellStart"/>
      <w:r w:rsidRPr="009A12B5">
        <w:rPr>
          <w:color w:val="000000" w:themeColor="text1"/>
          <w:sz w:val="28"/>
          <w:szCs w:val="28"/>
          <w:shd w:val="clear" w:color="auto" w:fill="FFFFFF"/>
        </w:rPr>
        <w:t>прослеживаемости</w:t>
      </w:r>
      <w:proofErr w:type="spellEnd"/>
      <w:r w:rsidRPr="009A12B5">
        <w:rPr>
          <w:color w:val="000000" w:themeColor="text1"/>
          <w:sz w:val="28"/>
          <w:szCs w:val="28"/>
          <w:shd w:val="clear" w:color="auto" w:fill="FFFFFF"/>
        </w:rPr>
        <w:t xml:space="preserve"> движения товаров в РФ.</w:t>
      </w:r>
    </w:p>
    <w:p w14:paraId="71888009"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rPr>
      </w:pPr>
      <w:r w:rsidRPr="009A12B5">
        <w:rPr>
          <w:color w:val="000000" w:themeColor="text1"/>
          <w:sz w:val="28"/>
          <w:szCs w:val="28"/>
          <w:shd w:val="clear" w:color="auto" w:fill="FFFFFF"/>
        </w:rPr>
        <w:t xml:space="preserve">Перспективы развития системы электронного администрирования в таможенной деятельности. </w:t>
      </w:r>
    </w:p>
    <w:p w14:paraId="31245873" w14:textId="44051A0B"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rPr>
      </w:pPr>
      <w:r w:rsidRPr="009A12B5">
        <w:rPr>
          <w:color w:val="000000" w:themeColor="text1"/>
          <w:sz w:val="28"/>
          <w:szCs w:val="28"/>
          <w:shd w:val="clear" w:color="auto" w:fill="FFFFFF"/>
        </w:rPr>
        <w:t>Перспективы развития механизма таможенного администрирования в рамках цифровой трансформации.</w:t>
      </w:r>
    </w:p>
    <w:p w14:paraId="0C6EA779"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rPr>
      </w:pPr>
      <w:r w:rsidRPr="009A12B5">
        <w:rPr>
          <w:color w:val="000000" w:themeColor="text1"/>
          <w:sz w:val="28"/>
          <w:szCs w:val="28"/>
          <w:shd w:val="clear" w:color="auto" w:fill="FFFFFF"/>
        </w:rPr>
        <w:t xml:space="preserve">Перспективы использования смарт-контрактов при заключении, поддержке, сопровождении и контроле исполнения внешнеторговых сделок. </w:t>
      </w:r>
    </w:p>
    <w:p w14:paraId="29637C15" w14:textId="77777777" w:rsidR="00051778" w:rsidRPr="009A12B5" w:rsidRDefault="00051778" w:rsidP="00BB04FC">
      <w:pPr>
        <w:pStyle w:val="a6"/>
        <w:numPr>
          <w:ilvl w:val="0"/>
          <w:numId w:val="21"/>
        </w:numPr>
        <w:tabs>
          <w:tab w:val="left" w:pos="1134"/>
          <w:tab w:val="left" w:pos="1276"/>
        </w:tabs>
        <w:spacing w:line="360" w:lineRule="auto"/>
        <w:ind w:left="0" w:firstLine="709"/>
        <w:jc w:val="both"/>
        <w:rPr>
          <w:color w:val="000000" w:themeColor="text1"/>
          <w:sz w:val="28"/>
          <w:szCs w:val="28"/>
        </w:rPr>
      </w:pPr>
      <w:r w:rsidRPr="009A12B5">
        <w:rPr>
          <w:color w:val="000000" w:themeColor="text1"/>
          <w:sz w:val="28"/>
          <w:szCs w:val="28"/>
          <w:shd w:val="clear" w:color="auto" w:fill="FFFFFF"/>
        </w:rPr>
        <w:t xml:space="preserve">Аналитическая деятельность таможенных органов с использованием интеллектуального анализа данных. </w:t>
      </w:r>
    </w:p>
    <w:p w14:paraId="5AA7612F" w14:textId="6C71B5B3" w:rsidR="00051778" w:rsidRPr="009A12B5" w:rsidRDefault="00051778" w:rsidP="00BB04FC">
      <w:pPr>
        <w:pStyle w:val="a6"/>
        <w:numPr>
          <w:ilvl w:val="0"/>
          <w:numId w:val="21"/>
        </w:numPr>
        <w:tabs>
          <w:tab w:val="left" w:pos="1134"/>
          <w:tab w:val="left" w:pos="1276"/>
        </w:tabs>
        <w:spacing w:line="360" w:lineRule="auto"/>
        <w:ind w:left="0" w:firstLine="709"/>
        <w:jc w:val="both"/>
        <w:rPr>
          <w:sz w:val="28"/>
          <w:szCs w:val="28"/>
        </w:rPr>
      </w:pPr>
      <w:r w:rsidRPr="009A12B5">
        <w:rPr>
          <w:color w:val="000000" w:themeColor="text1"/>
          <w:sz w:val="28"/>
          <w:szCs w:val="28"/>
          <w:shd w:val="clear" w:color="auto" w:fill="FFFFFF"/>
        </w:rPr>
        <w:t xml:space="preserve">Метод кластеризации в аналитической деятельности таможенных органов и оценке таможенных рисков. </w:t>
      </w:r>
    </w:p>
    <w:p w14:paraId="7A434A6A"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Электронные услуги контролирующих органов и тенденции развития сервисных интернет-услуг.</w:t>
      </w:r>
    </w:p>
    <w:p w14:paraId="028ABF65"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 xml:space="preserve">Перспективы использования </w:t>
      </w:r>
      <w:proofErr w:type="spellStart"/>
      <w:r w:rsidRPr="009A12B5">
        <w:rPr>
          <w:sz w:val="28"/>
          <w:szCs w:val="28"/>
        </w:rPr>
        <w:t>block-chain</w:t>
      </w:r>
      <w:proofErr w:type="spellEnd"/>
      <w:r w:rsidRPr="009A12B5">
        <w:rPr>
          <w:sz w:val="28"/>
          <w:szCs w:val="28"/>
        </w:rPr>
        <w:t xml:space="preserve"> технологий в налоговом администрировании.</w:t>
      </w:r>
    </w:p>
    <w:p w14:paraId="1FDD34F9" w14:textId="064EEB1F"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Налоговый мониторинг как инновационная форма налогового контроля.</w:t>
      </w:r>
    </w:p>
    <w:p w14:paraId="34122793"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Борьба с механизмами минимизации налогообложения, в том числе с агрессивным налоговым планированием</w:t>
      </w:r>
    </w:p>
    <w:p w14:paraId="1B6E8B85"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lastRenderedPageBreak/>
        <w:t>Необоснованная налоговая выгода и борьба с злоупотреблением правом налогоплательщика.</w:t>
      </w:r>
    </w:p>
    <w:p w14:paraId="2AE56B71"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 xml:space="preserve">Направления стимулирования развития информационно-коммуникационных технологий участников налоговых отношений. </w:t>
      </w:r>
    </w:p>
    <w:p w14:paraId="2EBF4485"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Налоговые риски государства и пути их снижения.</w:t>
      </w:r>
    </w:p>
    <w:p w14:paraId="7AB46AD8"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Налоговые риски налогоплательщиков и пути их снижения.</w:t>
      </w:r>
    </w:p>
    <w:p w14:paraId="77D1697C" w14:textId="77777777" w:rsidR="009A12B5" w:rsidRPr="009A12B5" w:rsidRDefault="009A12B5" w:rsidP="00BB04FC">
      <w:pPr>
        <w:pStyle w:val="a6"/>
        <w:numPr>
          <w:ilvl w:val="0"/>
          <w:numId w:val="21"/>
        </w:numPr>
        <w:tabs>
          <w:tab w:val="left" w:pos="1134"/>
          <w:tab w:val="left" w:pos="1276"/>
        </w:tabs>
        <w:spacing w:line="360" w:lineRule="auto"/>
        <w:ind w:left="0" w:firstLine="709"/>
        <w:jc w:val="both"/>
        <w:rPr>
          <w:sz w:val="28"/>
          <w:szCs w:val="28"/>
        </w:rPr>
      </w:pPr>
      <w:r w:rsidRPr="009A12B5">
        <w:rPr>
          <w:sz w:val="28"/>
          <w:szCs w:val="28"/>
        </w:rPr>
        <w:t>Новая философия взаимодействия налоговых органов и налогоплательщиков.</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0" w:name="_Toc122307160"/>
      <w:bookmarkStart w:id="11"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0"/>
      <w:bookmarkEnd w:id="11"/>
    </w:p>
    <w:p w14:paraId="59DB727E" w14:textId="05A3F5BD" w:rsidR="001F0960" w:rsidRPr="00E23B66" w:rsidRDefault="001F0960" w:rsidP="001923B8">
      <w:pPr>
        <w:keepNext/>
        <w:keepLines/>
        <w:spacing w:before="120" w:after="120"/>
        <w:ind w:firstLine="709"/>
        <w:jc w:val="both"/>
        <w:rPr>
          <w:b/>
          <w:bCs/>
          <w:sz w:val="28"/>
          <w:szCs w:val="28"/>
        </w:rPr>
      </w:pPr>
      <w:bookmarkStart w:id="12" w:name="_Toc423080111"/>
      <w:bookmarkStart w:id="13" w:name="_Toc506804995"/>
      <w:r w:rsidRPr="00E23B66">
        <w:rPr>
          <w:b/>
          <w:bCs/>
          <w:sz w:val="28"/>
          <w:szCs w:val="28"/>
        </w:rPr>
        <w:t xml:space="preserve">7.1. </w:t>
      </w:r>
      <w:bookmarkEnd w:id="12"/>
      <w:bookmarkEnd w:id="13"/>
      <w:r w:rsidR="001923B8" w:rsidRPr="001923B8">
        <w:rPr>
          <w:b/>
          <w:bCs/>
          <w:sz w:val="28"/>
          <w:szCs w:val="28"/>
        </w:rPr>
        <w:t>Перечень компетенций, формируемых в процессе освоения дисциплины.</w:t>
      </w:r>
    </w:p>
    <w:p w14:paraId="46B6A7DF" w14:textId="2DEF5B49" w:rsidR="001F0960" w:rsidRDefault="001923B8" w:rsidP="00EB6569">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39E86E1" w14:textId="77777777" w:rsidR="001923B8" w:rsidRPr="00EB6569" w:rsidRDefault="001923B8" w:rsidP="001F0960">
      <w:pPr>
        <w:ind w:firstLine="709"/>
        <w:jc w:val="both"/>
        <w:rPr>
          <w:sz w:val="28"/>
          <w:szCs w:val="28"/>
        </w:rPr>
      </w:pPr>
    </w:p>
    <w:p w14:paraId="528DC966" w14:textId="36DFD296" w:rsidR="001923B8" w:rsidRP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EB6569">
        <w:tc>
          <w:tcPr>
            <w:tcW w:w="2552" w:type="dxa"/>
          </w:tcPr>
          <w:p w14:paraId="6852FB76" w14:textId="1781109B" w:rsidR="001F0960" w:rsidRPr="005263BC" w:rsidRDefault="001F0960" w:rsidP="005263BC">
            <w:pPr>
              <w:jc w:val="center"/>
            </w:pPr>
            <w:r w:rsidRPr="005263BC">
              <w:t>Наименование компетенции</w:t>
            </w:r>
          </w:p>
        </w:tc>
        <w:tc>
          <w:tcPr>
            <w:tcW w:w="2263" w:type="dxa"/>
          </w:tcPr>
          <w:p w14:paraId="5285DBD2" w14:textId="61FC0126" w:rsidR="001F0960" w:rsidRPr="00D81C69" w:rsidRDefault="001F0960" w:rsidP="005263BC">
            <w:pPr>
              <w:jc w:val="center"/>
            </w:pPr>
            <w:r w:rsidRPr="00D81C69">
              <w:t>Наименование индикаторов достижения компетенции</w:t>
            </w:r>
          </w:p>
        </w:tc>
        <w:tc>
          <w:tcPr>
            <w:tcW w:w="2097" w:type="dxa"/>
          </w:tcPr>
          <w:p w14:paraId="744EEE16" w14:textId="7DF266FE" w:rsidR="001F0960" w:rsidRPr="00D81C69" w:rsidRDefault="001F0960" w:rsidP="005263BC">
            <w:pPr>
              <w:jc w:val="center"/>
            </w:pPr>
            <w:r w:rsidRPr="00D81C69">
              <w:t>Результаты обучения (умения и знания), соотнесенные с индикаторами достижения компетенции</w:t>
            </w:r>
          </w:p>
        </w:tc>
        <w:tc>
          <w:tcPr>
            <w:tcW w:w="3402" w:type="dxa"/>
          </w:tcPr>
          <w:p w14:paraId="1310CA4A" w14:textId="77777777" w:rsidR="001F0960" w:rsidRPr="00D81C69" w:rsidRDefault="001F0960" w:rsidP="005263BC">
            <w:pPr>
              <w:jc w:val="center"/>
            </w:pPr>
            <w:r w:rsidRPr="00D81C69">
              <w:t>Типовые контрольные задания</w:t>
            </w:r>
          </w:p>
        </w:tc>
      </w:tr>
      <w:tr w:rsidR="00BB04FC" w:rsidRPr="005263BC" w14:paraId="458DA481" w14:textId="77777777" w:rsidTr="00EB6569">
        <w:tc>
          <w:tcPr>
            <w:tcW w:w="2552" w:type="dxa"/>
            <w:vMerge w:val="restart"/>
          </w:tcPr>
          <w:p w14:paraId="2B6115BF" w14:textId="0770111C" w:rsidR="00BB04FC" w:rsidRPr="005263BC" w:rsidRDefault="00BB04FC" w:rsidP="00296C4E">
            <w:pPr>
              <w:jc w:val="both"/>
            </w:pPr>
            <w:r w:rsidRPr="005263BC">
              <w:rPr>
                <w:color w:val="000000" w:themeColor="text1"/>
              </w:rPr>
              <w:t xml:space="preserve">ПКН-2 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263" w:type="dxa"/>
          </w:tcPr>
          <w:p w14:paraId="40D384F8" w14:textId="518A0BF6" w:rsidR="00BB04FC" w:rsidRPr="00D81C69" w:rsidRDefault="00BB04FC" w:rsidP="00BB04FC">
            <w:pPr>
              <w:jc w:val="both"/>
            </w:pPr>
            <w:r w:rsidRPr="00D81C69">
              <w:t xml:space="preserve">1. Осуществляет постановку исследовательских и прикладных задач. </w:t>
            </w:r>
          </w:p>
          <w:p w14:paraId="468BF8E2" w14:textId="2452ABC2" w:rsidR="00BB04FC" w:rsidRPr="00D81C69" w:rsidRDefault="00BB04FC" w:rsidP="00BB04FC">
            <w:pPr>
              <w:jc w:val="both"/>
            </w:pPr>
          </w:p>
        </w:tc>
        <w:tc>
          <w:tcPr>
            <w:tcW w:w="2097" w:type="dxa"/>
          </w:tcPr>
          <w:p w14:paraId="3F601753" w14:textId="71473DB6" w:rsidR="00BB04FC" w:rsidRPr="00D81C69" w:rsidRDefault="00BB04FC" w:rsidP="009A12B5">
            <w:pPr>
              <w:tabs>
                <w:tab w:val="left" w:pos="540"/>
              </w:tabs>
              <w:contextualSpacing/>
              <w:jc w:val="both"/>
            </w:pPr>
            <w:r w:rsidRPr="00D81C69">
              <w:rPr>
                <w:b/>
                <w:bCs/>
                <w:i/>
                <w:iCs/>
              </w:rPr>
              <w:t xml:space="preserve">Знать: </w:t>
            </w:r>
            <w:r w:rsidRPr="00D81C69">
              <w:t>основы осуществления постановки исследовательских и прикладных задач в области электронного администрирования в налоговой и таможенной деятельности.</w:t>
            </w:r>
          </w:p>
          <w:p w14:paraId="55175CF6" w14:textId="77777777" w:rsidR="00BB04FC" w:rsidRPr="00D81C69" w:rsidRDefault="00BB04FC" w:rsidP="009A12B5">
            <w:pPr>
              <w:tabs>
                <w:tab w:val="left" w:pos="540"/>
              </w:tabs>
              <w:contextualSpacing/>
              <w:jc w:val="both"/>
            </w:pPr>
          </w:p>
          <w:p w14:paraId="02D7CE4C" w14:textId="53BEEB54" w:rsidR="00BB04FC" w:rsidRPr="00D81C69" w:rsidRDefault="00BB04FC" w:rsidP="00296C4E">
            <w:pPr>
              <w:jc w:val="both"/>
            </w:pPr>
            <w:r w:rsidRPr="00D81C69">
              <w:rPr>
                <w:b/>
                <w:bCs/>
                <w:color w:val="000000"/>
              </w:rPr>
              <w:t>Уметь:</w:t>
            </w:r>
            <w:r w:rsidRPr="00D81C69">
              <w:rPr>
                <w:color w:val="000000"/>
              </w:rPr>
              <w:t xml:space="preserve"> осуществлять постановку исследовательских и прикладных задач в области электронного администрирования в налоговой и таможенной деятельности.</w:t>
            </w:r>
          </w:p>
        </w:tc>
        <w:tc>
          <w:tcPr>
            <w:tcW w:w="3402" w:type="dxa"/>
          </w:tcPr>
          <w:p w14:paraId="40A58ACD" w14:textId="6DD335DB" w:rsidR="00F112F5" w:rsidRPr="00D81C69" w:rsidRDefault="00F112F5" w:rsidP="00296C4E">
            <w:pPr>
              <w:jc w:val="both"/>
              <w:rPr>
                <w:b/>
                <w:bCs/>
              </w:rPr>
            </w:pPr>
            <w:r w:rsidRPr="00D81C69">
              <w:rPr>
                <w:b/>
                <w:bCs/>
              </w:rPr>
              <w:t xml:space="preserve">Вопрос. </w:t>
            </w:r>
            <w:r w:rsidRPr="00D81C69">
              <w:t>Охарактеризуйте информационно-техническую и организационную инфраструктуру ЕАИС таможенных органов.</w:t>
            </w:r>
          </w:p>
          <w:p w14:paraId="2C11E512" w14:textId="5A572B3A" w:rsidR="00EB6569" w:rsidRPr="00D81C69" w:rsidRDefault="00BB04FC" w:rsidP="00296C4E">
            <w:pPr>
              <w:jc w:val="both"/>
            </w:pPr>
            <w:r w:rsidRPr="00D81C69">
              <w:rPr>
                <w:b/>
                <w:bCs/>
              </w:rPr>
              <w:t>Задание.</w:t>
            </w:r>
            <w:r w:rsidRPr="00D81C69">
              <w:t xml:space="preserve"> В рамках контроля таможенной стоимости иностранного товара таможенный орган выявил более низкую цену ввозимого товара по сравнению с ценой однородных товаров. В результате у декларанта были запрошены дополнительные документы, а также ему сообщили о возможности выпуска товара при условии внесения обеспечения уплаты таможенных платежей. При этом таможенный орган выбрал источник ценовой информации (сделка с однородным товаром) и выставил декларанту требование о внесении изменений в ДТ. Каковы </w:t>
            </w:r>
            <w:r w:rsidRPr="00D81C69">
              <w:lastRenderedPageBreak/>
              <w:t>действия декларанта в сложившейся ситуации?</w:t>
            </w:r>
          </w:p>
        </w:tc>
      </w:tr>
      <w:tr w:rsidR="00BB04FC" w:rsidRPr="005263BC" w14:paraId="4C4DB9D7" w14:textId="77777777" w:rsidTr="00EB6569">
        <w:tc>
          <w:tcPr>
            <w:tcW w:w="2552" w:type="dxa"/>
            <w:vMerge/>
          </w:tcPr>
          <w:p w14:paraId="5BDB14A3" w14:textId="77777777" w:rsidR="00BB04FC" w:rsidRPr="005263BC" w:rsidRDefault="00BB04FC" w:rsidP="00296C4E">
            <w:pPr>
              <w:jc w:val="both"/>
            </w:pPr>
          </w:p>
        </w:tc>
        <w:tc>
          <w:tcPr>
            <w:tcW w:w="2263" w:type="dxa"/>
          </w:tcPr>
          <w:p w14:paraId="7EB38DAC" w14:textId="1293F690" w:rsidR="00BB04FC" w:rsidRPr="00D81C69" w:rsidRDefault="00BB04FC" w:rsidP="00296C4E">
            <w:pPr>
              <w:jc w:val="both"/>
            </w:pPr>
            <w:r w:rsidRPr="00D81C69">
              <w:t>2. Выбирает формы, методы и инструменты реализации исследовательских и прикладных задач.</w:t>
            </w:r>
          </w:p>
        </w:tc>
        <w:tc>
          <w:tcPr>
            <w:tcW w:w="2097" w:type="dxa"/>
          </w:tcPr>
          <w:p w14:paraId="01385599" w14:textId="77777777" w:rsidR="00BB04FC" w:rsidRPr="00D81C69" w:rsidRDefault="00BB04FC" w:rsidP="009A12B5">
            <w:pPr>
              <w:shd w:val="clear" w:color="auto" w:fill="FFFFFF"/>
              <w:jc w:val="both"/>
            </w:pPr>
            <w:r w:rsidRPr="00D81C69">
              <w:rPr>
                <w:b/>
                <w:bCs/>
              </w:rPr>
              <w:t>Знать:</w:t>
            </w:r>
            <w:r w:rsidRPr="00D81C69">
              <w:t xml:space="preserve"> основные формы, методы и инструменты реализации исследовательских и прикладных задач в области электронного администрирования в налоговой и таможенной деятельности.</w:t>
            </w:r>
          </w:p>
          <w:p w14:paraId="494F053B" w14:textId="69387FA8" w:rsidR="00BB04FC" w:rsidRPr="00D81C69" w:rsidRDefault="00BB04FC" w:rsidP="009A12B5">
            <w:pPr>
              <w:shd w:val="clear" w:color="auto" w:fill="FFFFFF"/>
              <w:jc w:val="both"/>
            </w:pPr>
            <w:r w:rsidRPr="00D81C69">
              <w:rPr>
                <w:b/>
                <w:bCs/>
              </w:rPr>
              <w:t>Уметь:</w:t>
            </w:r>
            <w:r w:rsidRPr="00D81C69">
              <w:t xml:space="preserve"> выбирать формы, методы и инструменты реализации исследовательских и прикладных задач в области электронного администрирования в налоговой и таможенной деятельности.</w:t>
            </w:r>
          </w:p>
        </w:tc>
        <w:tc>
          <w:tcPr>
            <w:tcW w:w="3402" w:type="dxa"/>
          </w:tcPr>
          <w:p w14:paraId="79CBE895" w14:textId="685B933E" w:rsidR="00F112F5" w:rsidRPr="00D81C69" w:rsidRDefault="00F112F5" w:rsidP="00296C4E">
            <w:pPr>
              <w:jc w:val="both"/>
            </w:pPr>
            <w:r w:rsidRPr="00D81C69">
              <w:rPr>
                <w:b/>
                <w:bCs/>
              </w:rPr>
              <w:t>Вопрос.</w:t>
            </w:r>
            <w:r w:rsidRPr="00D81C69">
              <w:t xml:space="preserve"> Раскройте особенности функционирования систем маркировки и </w:t>
            </w:r>
            <w:proofErr w:type="spellStart"/>
            <w:r w:rsidRPr="00D81C69">
              <w:t>прослеживаемости</w:t>
            </w:r>
            <w:proofErr w:type="spellEnd"/>
            <w:r w:rsidRPr="00D81C69">
              <w:t xml:space="preserve"> движения товаров в РФ.</w:t>
            </w:r>
          </w:p>
          <w:p w14:paraId="77888B1C" w14:textId="2031BD9B" w:rsidR="00BB04FC" w:rsidRPr="00D81C69" w:rsidRDefault="00BB04FC" w:rsidP="00F112F5">
            <w:pPr>
              <w:jc w:val="both"/>
            </w:pPr>
            <w:r w:rsidRPr="00D81C69">
              <w:rPr>
                <w:b/>
                <w:bCs/>
              </w:rPr>
              <w:t>Задание.</w:t>
            </w:r>
            <w:r w:rsidRPr="00D81C69">
              <w:t xml:space="preserve"> </w:t>
            </w:r>
            <w:r w:rsidR="00F112F5" w:rsidRPr="00D81C69">
              <w:t>Укажите документы, которые налогоплательщик, осуществивший ввоз товаров из Республики Казахстан и уплативший НДС в связи с ввозом указанных товаров, должен представить одновременно с налоговой декларацией по косвенным налогам при ввозе товаров на территорию Российской Федерации из Республики Казахстан.</w:t>
            </w:r>
          </w:p>
        </w:tc>
      </w:tr>
      <w:tr w:rsidR="00D81C69" w:rsidRPr="005263BC" w14:paraId="4F117B9E" w14:textId="77777777" w:rsidTr="00EB6569">
        <w:trPr>
          <w:trHeight w:val="3680"/>
        </w:trPr>
        <w:tc>
          <w:tcPr>
            <w:tcW w:w="2552" w:type="dxa"/>
            <w:vMerge/>
          </w:tcPr>
          <w:p w14:paraId="6CCC9416" w14:textId="77777777" w:rsidR="00D81C69" w:rsidRPr="005263BC" w:rsidRDefault="00D81C69" w:rsidP="009A12B5">
            <w:pPr>
              <w:jc w:val="both"/>
            </w:pPr>
          </w:p>
        </w:tc>
        <w:tc>
          <w:tcPr>
            <w:tcW w:w="2263" w:type="dxa"/>
          </w:tcPr>
          <w:p w14:paraId="60ED395F" w14:textId="77777777" w:rsidR="00D81C69" w:rsidRPr="00D81C69" w:rsidRDefault="00D81C69" w:rsidP="009A12B5">
            <w:pPr>
              <w:jc w:val="both"/>
            </w:pPr>
            <w:r w:rsidRPr="00D81C69">
              <w:t>3.Демонстрирует владение современными информационными технологиями.</w:t>
            </w:r>
          </w:p>
          <w:p w14:paraId="7F5A09F9" w14:textId="0114529A" w:rsidR="00D81C69" w:rsidRPr="00D81C69" w:rsidRDefault="00D81C69" w:rsidP="009A12B5">
            <w:pPr>
              <w:jc w:val="both"/>
            </w:pPr>
          </w:p>
        </w:tc>
        <w:tc>
          <w:tcPr>
            <w:tcW w:w="2097" w:type="dxa"/>
          </w:tcPr>
          <w:p w14:paraId="1AFF0145" w14:textId="77777777" w:rsidR="00D81C69" w:rsidRPr="00D81C69" w:rsidRDefault="00D81C69" w:rsidP="009A12B5">
            <w:pPr>
              <w:shd w:val="clear" w:color="auto" w:fill="FFFFFF"/>
              <w:jc w:val="both"/>
            </w:pPr>
            <w:r w:rsidRPr="00D81C69">
              <w:rPr>
                <w:b/>
                <w:bCs/>
              </w:rPr>
              <w:t>Знать:</w:t>
            </w:r>
            <w:r w:rsidRPr="00D81C69">
              <w:t xml:space="preserve"> основы применения современных информационных технологий в налоговой и таможенной деятельности.</w:t>
            </w:r>
          </w:p>
          <w:p w14:paraId="3C3D8A92" w14:textId="43E0848A" w:rsidR="00D81C69" w:rsidRPr="00D81C69" w:rsidRDefault="00D81C69" w:rsidP="009A12B5">
            <w:pPr>
              <w:shd w:val="clear" w:color="auto" w:fill="FFFFFF"/>
              <w:jc w:val="both"/>
            </w:pPr>
            <w:r w:rsidRPr="00D81C69">
              <w:rPr>
                <w:b/>
                <w:bCs/>
              </w:rPr>
              <w:t>Уметь:</w:t>
            </w:r>
            <w:r w:rsidRPr="00D81C69">
              <w:t xml:space="preserve"> применять современные информационные технологии в налоговой и таможенной деятельности.</w:t>
            </w:r>
          </w:p>
        </w:tc>
        <w:tc>
          <w:tcPr>
            <w:tcW w:w="3402" w:type="dxa"/>
          </w:tcPr>
          <w:p w14:paraId="77F8F1C4" w14:textId="2681EB49" w:rsidR="00D81C69" w:rsidRPr="00D81C69" w:rsidRDefault="00D81C69" w:rsidP="009A12B5">
            <w:pPr>
              <w:jc w:val="both"/>
            </w:pPr>
            <w:r w:rsidRPr="00D81C69">
              <w:rPr>
                <w:b/>
                <w:bCs/>
              </w:rPr>
              <w:t>Вопрос.</w:t>
            </w:r>
            <w:r w:rsidRPr="00D81C69">
              <w:t xml:space="preserve"> Дайте характеристику информационно-аналитическому обеспечению государственного контроля на границе ЕАЭС. </w:t>
            </w:r>
          </w:p>
          <w:p w14:paraId="1FF9D949" w14:textId="601837AF" w:rsidR="00D81C69" w:rsidRPr="00D81C69" w:rsidRDefault="00D81C69" w:rsidP="00F112F5">
            <w:pPr>
              <w:jc w:val="both"/>
            </w:pPr>
            <w:r w:rsidRPr="00D81C69">
              <w:rPr>
                <w:b/>
                <w:bCs/>
              </w:rPr>
              <w:t>Задание.</w:t>
            </w:r>
            <w:r w:rsidRPr="00D81C69">
              <w:t xml:space="preserve"> На основе данных статистической налоговой отчетности налоговых органов, размещенных на сайте ФНС России и УФНС России по субъектам Российской Федерации,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(по выбору студента), отдельно по камеральным и выездным налоговым проверкам.</w:t>
            </w:r>
          </w:p>
        </w:tc>
      </w:tr>
      <w:tr w:rsidR="00BB04FC" w:rsidRPr="005263BC" w14:paraId="6F682B32" w14:textId="77777777" w:rsidTr="00EB6569">
        <w:tc>
          <w:tcPr>
            <w:tcW w:w="2552" w:type="dxa"/>
            <w:vMerge/>
          </w:tcPr>
          <w:p w14:paraId="5AC7E5F7" w14:textId="77777777" w:rsidR="00BB04FC" w:rsidRPr="005263BC" w:rsidRDefault="00BB04FC" w:rsidP="009A12B5">
            <w:pPr>
              <w:jc w:val="both"/>
            </w:pPr>
          </w:p>
        </w:tc>
        <w:tc>
          <w:tcPr>
            <w:tcW w:w="2263" w:type="dxa"/>
          </w:tcPr>
          <w:p w14:paraId="41CE22CD" w14:textId="03B182BD" w:rsidR="00BB04FC" w:rsidRPr="00D81C69" w:rsidRDefault="00BB04FC" w:rsidP="009A12B5">
            <w:pPr>
              <w:jc w:val="both"/>
            </w:pPr>
            <w:r w:rsidRPr="00D81C69">
              <w:t>4. Выбирает и использует необходимое прикладное программное обеспечение в зависимости от решаемых   задач.</w:t>
            </w:r>
          </w:p>
        </w:tc>
        <w:tc>
          <w:tcPr>
            <w:tcW w:w="2097" w:type="dxa"/>
          </w:tcPr>
          <w:p w14:paraId="1C10CA71" w14:textId="77777777" w:rsidR="00BB04FC" w:rsidRPr="00D81C69" w:rsidRDefault="00BB04FC" w:rsidP="009A12B5">
            <w:pPr>
              <w:shd w:val="clear" w:color="auto" w:fill="FFFFFF"/>
              <w:jc w:val="both"/>
            </w:pPr>
            <w:r w:rsidRPr="00D81C69">
              <w:rPr>
                <w:b/>
                <w:bCs/>
              </w:rPr>
              <w:t>Знать:</w:t>
            </w:r>
            <w:r w:rsidRPr="00D81C69">
              <w:t xml:space="preserve"> основы применения необходимого прикладного программного обеспечение в зависимости от решаемых задач в налоговой и таможенной деятельности.</w:t>
            </w:r>
          </w:p>
          <w:p w14:paraId="02ABC173" w14:textId="77777777" w:rsidR="00BB04FC" w:rsidRDefault="00BB04FC" w:rsidP="009A12B5">
            <w:pPr>
              <w:shd w:val="clear" w:color="auto" w:fill="FFFFFF"/>
              <w:jc w:val="both"/>
            </w:pPr>
            <w:r w:rsidRPr="00D81C69">
              <w:rPr>
                <w:b/>
                <w:bCs/>
              </w:rPr>
              <w:t>Уметь:</w:t>
            </w:r>
            <w:r w:rsidRPr="00D81C69">
              <w:t xml:space="preserve"> использовать необходимое прикладное программное обеспечение в зависимости от решаемых задач в налоговой и таможенной деятельности.</w:t>
            </w:r>
          </w:p>
          <w:p w14:paraId="4C54C4F3" w14:textId="77777777" w:rsidR="00EB6569" w:rsidRDefault="00EB6569" w:rsidP="009A12B5">
            <w:pPr>
              <w:shd w:val="clear" w:color="auto" w:fill="FFFFFF"/>
              <w:jc w:val="both"/>
            </w:pPr>
          </w:p>
          <w:p w14:paraId="1C19E5CC" w14:textId="12290FED" w:rsidR="00EB6569" w:rsidRPr="00D81C69" w:rsidRDefault="00EB6569" w:rsidP="009A12B5">
            <w:pPr>
              <w:shd w:val="clear" w:color="auto" w:fill="FFFFFF"/>
              <w:jc w:val="both"/>
              <w:rPr>
                <w:b/>
                <w:bCs/>
              </w:rPr>
            </w:pPr>
          </w:p>
        </w:tc>
        <w:tc>
          <w:tcPr>
            <w:tcW w:w="3402" w:type="dxa"/>
          </w:tcPr>
          <w:p w14:paraId="21BA5EEF" w14:textId="3EA0C8C5" w:rsidR="00D81C69" w:rsidRPr="00D81C69" w:rsidRDefault="00D81C69" w:rsidP="00D81C69">
            <w:pPr>
              <w:jc w:val="both"/>
              <w:rPr>
                <w:b/>
                <w:bCs/>
              </w:rPr>
            </w:pPr>
            <w:r w:rsidRPr="00D81C69">
              <w:rPr>
                <w:b/>
                <w:bCs/>
              </w:rPr>
              <w:lastRenderedPageBreak/>
              <w:t xml:space="preserve">Вопрос. </w:t>
            </w:r>
            <w:r w:rsidRPr="00D81C69">
              <w:t>Практика межведомственного электронного взаимодействия при обеспечении правовой охраны объектов интеллектуальной собственности при перемещении товаров через таможенную границу ЕАЭС в современных условиях.</w:t>
            </w:r>
          </w:p>
          <w:p w14:paraId="073896BC" w14:textId="7E541CC1" w:rsidR="00BB04FC" w:rsidRPr="00D81C69" w:rsidRDefault="00D81C69" w:rsidP="00D81C69">
            <w:pPr>
              <w:jc w:val="both"/>
              <w:rPr>
                <w:b/>
                <w:bCs/>
              </w:rPr>
            </w:pPr>
            <w:r w:rsidRPr="00D81C69">
              <w:rPr>
                <w:b/>
                <w:bCs/>
              </w:rPr>
              <w:t>Задание.</w:t>
            </w:r>
          </w:p>
          <w:p w14:paraId="289175FD" w14:textId="53FCF50D" w:rsidR="00D81C69" w:rsidRPr="00D81C69" w:rsidRDefault="00D81C69" w:rsidP="00D81C69">
            <w:pPr>
              <w:jc w:val="both"/>
            </w:pPr>
            <w:r w:rsidRPr="00D81C69">
              <w:t>Укажите ошибки в высказывании: высказываний (свой ответ обоснуйте): «В соответствии с Налоговым кодексом Российской Федерации Министерство финансов России дает обязательные для таможенных органов письменные разъяснения по вопросам уплаты таможенных платежей.»</w:t>
            </w:r>
          </w:p>
        </w:tc>
      </w:tr>
      <w:tr w:rsidR="00BB04FC" w:rsidRPr="005263BC" w14:paraId="63A356D8" w14:textId="77777777" w:rsidTr="00EB6569">
        <w:tc>
          <w:tcPr>
            <w:tcW w:w="2552" w:type="dxa"/>
            <w:vMerge/>
          </w:tcPr>
          <w:p w14:paraId="13E70E6D" w14:textId="77777777" w:rsidR="00BB04FC" w:rsidRPr="005263BC" w:rsidRDefault="00BB04FC" w:rsidP="009A12B5">
            <w:pPr>
              <w:jc w:val="both"/>
            </w:pPr>
          </w:p>
        </w:tc>
        <w:tc>
          <w:tcPr>
            <w:tcW w:w="2263" w:type="dxa"/>
          </w:tcPr>
          <w:p w14:paraId="222127D8" w14:textId="6A18F403" w:rsidR="00BB04FC" w:rsidRPr="00D81C69" w:rsidRDefault="00BB04FC" w:rsidP="009A12B5">
            <w:pPr>
              <w:jc w:val="both"/>
            </w:pPr>
            <w:r w:rsidRPr="00D81C69">
              <w:t>5. Разрабатывает методические и нормативные документы на основе результатов проведенных исследований.</w:t>
            </w:r>
          </w:p>
        </w:tc>
        <w:tc>
          <w:tcPr>
            <w:tcW w:w="2097" w:type="dxa"/>
          </w:tcPr>
          <w:p w14:paraId="74EB8F4E" w14:textId="77777777" w:rsidR="005263BC" w:rsidRPr="00D81C69" w:rsidRDefault="005263BC" w:rsidP="005263BC">
            <w:pPr>
              <w:shd w:val="clear" w:color="auto" w:fill="FFFFFF"/>
              <w:jc w:val="both"/>
            </w:pPr>
            <w:r w:rsidRPr="00D81C69">
              <w:rPr>
                <w:b/>
                <w:bCs/>
              </w:rPr>
              <w:t>Знать:</w:t>
            </w:r>
            <w:r w:rsidRPr="00D81C69">
              <w:t xml:space="preserve"> основы разработки методических и нормативных документов на основе результатов проведенных исследований электронного налогового администрирования налоговой и таможенной деятельности.</w:t>
            </w:r>
          </w:p>
          <w:p w14:paraId="178C2CDA" w14:textId="77777777" w:rsidR="00BB04FC" w:rsidRDefault="005263BC" w:rsidP="005263BC">
            <w:pPr>
              <w:shd w:val="clear" w:color="auto" w:fill="FFFFFF"/>
              <w:jc w:val="both"/>
            </w:pPr>
            <w:r w:rsidRPr="00D81C69">
              <w:rPr>
                <w:b/>
                <w:bCs/>
              </w:rPr>
              <w:t>Уметь:</w:t>
            </w:r>
            <w:r w:rsidRPr="00D81C69">
              <w:t xml:space="preserve"> разрабатывать методические и нормативные документы на основе результатов проведенных исследований электронного налогового администрирования налоговой и таможенной деятельности.</w:t>
            </w:r>
          </w:p>
          <w:p w14:paraId="2B411AAA" w14:textId="77777777" w:rsidR="005E6567" w:rsidRDefault="005E6567" w:rsidP="005263BC">
            <w:pPr>
              <w:shd w:val="clear" w:color="auto" w:fill="FFFFFF"/>
              <w:jc w:val="both"/>
            </w:pPr>
          </w:p>
          <w:p w14:paraId="6D023E71" w14:textId="51F47BE0" w:rsidR="005E6567" w:rsidRPr="00D81C69" w:rsidRDefault="005E6567" w:rsidP="005263BC">
            <w:pPr>
              <w:shd w:val="clear" w:color="auto" w:fill="FFFFFF"/>
              <w:jc w:val="both"/>
              <w:rPr>
                <w:b/>
                <w:bCs/>
              </w:rPr>
            </w:pPr>
          </w:p>
        </w:tc>
        <w:tc>
          <w:tcPr>
            <w:tcW w:w="3402" w:type="dxa"/>
          </w:tcPr>
          <w:p w14:paraId="13510625" w14:textId="1B395ECB" w:rsidR="00D81C69" w:rsidRDefault="00D81C69" w:rsidP="00D81C69">
            <w:pPr>
              <w:jc w:val="both"/>
            </w:pPr>
            <w:r w:rsidRPr="00D81C69">
              <w:rPr>
                <w:b/>
                <w:bCs/>
              </w:rPr>
              <w:t xml:space="preserve">Вопрос. </w:t>
            </w:r>
            <w:r w:rsidRPr="00D81C69">
              <w:t>Дайте определение необоснованной налоговой выгоде и борьбе с злоупотреблением правом налогоплательщика.</w:t>
            </w:r>
          </w:p>
          <w:p w14:paraId="02F64FDB" w14:textId="5EEEF4A3" w:rsidR="005E6567" w:rsidRDefault="005E6567" w:rsidP="00D81C69">
            <w:pPr>
              <w:jc w:val="both"/>
            </w:pPr>
          </w:p>
          <w:p w14:paraId="102BEA88" w14:textId="608B7C66" w:rsidR="005E6567" w:rsidRDefault="005E6567" w:rsidP="00D81C69">
            <w:pPr>
              <w:jc w:val="both"/>
            </w:pPr>
          </w:p>
          <w:p w14:paraId="62304705" w14:textId="776F77B6" w:rsidR="005E6567" w:rsidRDefault="005E6567" w:rsidP="00D81C69">
            <w:pPr>
              <w:jc w:val="both"/>
            </w:pPr>
          </w:p>
          <w:p w14:paraId="0A5087B1" w14:textId="76E05600" w:rsidR="005E6567" w:rsidRDefault="005E6567" w:rsidP="00D81C69">
            <w:pPr>
              <w:jc w:val="both"/>
            </w:pPr>
          </w:p>
          <w:p w14:paraId="17502C4C" w14:textId="25FE3DCF" w:rsidR="005E6567" w:rsidRDefault="005E6567" w:rsidP="00D81C69">
            <w:pPr>
              <w:jc w:val="both"/>
            </w:pPr>
          </w:p>
          <w:p w14:paraId="2595F9E1" w14:textId="29CB5225" w:rsidR="005E6567" w:rsidRDefault="005E6567" w:rsidP="00D81C69">
            <w:pPr>
              <w:jc w:val="both"/>
            </w:pPr>
          </w:p>
          <w:p w14:paraId="781B0E62" w14:textId="20EE1AF4" w:rsidR="005E6567" w:rsidRDefault="005E6567" w:rsidP="00D81C69">
            <w:pPr>
              <w:jc w:val="both"/>
            </w:pPr>
          </w:p>
          <w:p w14:paraId="698CCCBE" w14:textId="0930ED81" w:rsidR="005E6567" w:rsidRDefault="005E6567" w:rsidP="00D81C69">
            <w:pPr>
              <w:jc w:val="both"/>
            </w:pPr>
          </w:p>
          <w:p w14:paraId="351431AD" w14:textId="7CC6EEE0" w:rsidR="005E6567" w:rsidRDefault="005E6567" w:rsidP="00D81C69">
            <w:pPr>
              <w:jc w:val="both"/>
            </w:pPr>
          </w:p>
          <w:p w14:paraId="76C71416" w14:textId="77777777" w:rsidR="005E6567" w:rsidRPr="00D81C69" w:rsidRDefault="005E6567" w:rsidP="00D81C69">
            <w:pPr>
              <w:jc w:val="both"/>
            </w:pPr>
          </w:p>
          <w:p w14:paraId="5203ECD7" w14:textId="1142DCAA" w:rsidR="00D81C69" w:rsidRPr="00D81C69" w:rsidRDefault="00D81C69" w:rsidP="00D81C69">
            <w:pPr>
              <w:jc w:val="both"/>
            </w:pPr>
            <w:r w:rsidRPr="00D81C69">
              <w:rPr>
                <w:b/>
                <w:bCs/>
              </w:rPr>
              <w:t>Задание.</w:t>
            </w:r>
            <w:r w:rsidRPr="00D81C69">
              <w:t xml:space="preserve"> Укажите ошибки в высказывании: высказываний (свой ответ обоснуйте): «При ввозе товаров на территорию России налоговая база по НДС, уплачиваемого в составе таможенных платежей, определяется как стоимость этих</w:t>
            </w:r>
          </w:p>
          <w:p w14:paraId="0A225F01" w14:textId="7563FD13" w:rsidR="00BB04FC" w:rsidRPr="00D81C69" w:rsidRDefault="00D81C69" w:rsidP="00D81C69">
            <w:pPr>
              <w:jc w:val="both"/>
            </w:pPr>
            <w:r w:rsidRPr="00D81C69">
              <w:t>товаров, исчисленная исходя из цен, определяемых в соответствии со статьей 105.3 Налогового кодекса Российской Федерации, с учетом акцизов и без включения в них НДС».</w:t>
            </w:r>
          </w:p>
        </w:tc>
      </w:tr>
      <w:tr w:rsidR="005263BC" w:rsidRPr="005263BC" w14:paraId="6B395854" w14:textId="77777777" w:rsidTr="00EB6569">
        <w:trPr>
          <w:trHeight w:val="7139"/>
        </w:trPr>
        <w:tc>
          <w:tcPr>
            <w:tcW w:w="2552" w:type="dxa"/>
            <w:vMerge w:val="restart"/>
          </w:tcPr>
          <w:p w14:paraId="59293184" w14:textId="636E3485" w:rsidR="005263BC" w:rsidRPr="005263BC" w:rsidRDefault="005263BC" w:rsidP="00BB04FC">
            <w:pPr>
              <w:jc w:val="both"/>
            </w:pPr>
            <w:r w:rsidRPr="005263BC">
              <w:rPr>
                <w:color w:val="000000"/>
              </w:rPr>
              <w:t xml:space="preserve">ПК-3 - </w:t>
            </w:r>
            <w:r w:rsidRPr="005263BC">
              <w:t>Способность к проведению мероприятий по налоговому, таможенному и валютному контролю, обеспечению юридического сопровождения их итогов, привлечению к ответственности за нарушение законодательства</w:t>
            </w:r>
          </w:p>
        </w:tc>
        <w:tc>
          <w:tcPr>
            <w:tcW w:w="2263" w:type="dxa"/>
          </w:tcPr>
          <w:p w14:paraId="1C5D78AF" w14:textId="52C08A19" w:rsidR="005263BC" w:rsidRPr="00D81C69" w:rsidRDefault="005263BC" w:rsidP="00BB04FC">
            <w:pPr>
              <w:jc w:val="both"/>
            </w:pPr>
            <w:r w:rsidRPr="00D81C69">
              <w:rPr>
                <w:spacing w:val="-2"/>
              </w:rPr>
              <w:t>1. Применяет теоретические знания и практические навыки для проведения мероприятий по налоговому, таможенному и валютному контролю.</w:t>
            </w:r>
          </w:p>
        </w:tc>
        <w:tc>
          <w:tcPr>
            <w:tcW w:w="2097" w:type="dxa"/>
          </w:tcPr>
          <w:p w14:paraId="3EEAB3E2" w14:textId="77777777" w:rsidR="005263BC" w:rsidRPr="00D81C69" w:rsidRDefault="005263BC" w:rsidP="00BB04FC">
            <w:pPr>
              <w:tabs>
                <w:tab w:val="left" w:pos="293"/>
              </w:tabs>
              <w:snapToGrid w:val="0"/>
              <w:jc w:val="both"/>
            </w:pPr>
            <w:r w:rsidRPr="00D81C69">
              <w:rPr>
                <w:b/>
                <w:bCs/>
              </w:rPr>
              <w:t>Знать:</w:t>
            </w:r>
            <w:r w:rsidRPr="00D81C69">
              <w:t xml:space="preserve"> </w:t>
            </w:r>
            <w:r w:rsidRPr="00D81C69">
              <w:rPr>
                <w:spacing w:val="-2"/>
              </w:rPr>
              <w:t>теоретические знания и практические навыки для проведения мероприятий по налоговому, таможенному и валютному контролю.</w:t>
            </w:r>
          </w:p>
          <w:p w14:paraId="4D03BCD8" w14:textId="77777777" w:rsidR="005263BC" w:rsidRPr="00D81C69" w:rsidRDefault="005263BC" w:rsidP="00BB04FC">
            <w:pPr>
              <w:tabs>
                <w:tab w:val="left" w:pos="293"/>
              </w:tabs>
              <w:snapToGrid w:val="0"/>
              <w:jc w:val="both"/>
            </w:pPr>
          </w:p>
          <w:p w14:paraId="48EBA259" w14:textId="6F3C434B" w:rsidR="005263BC" w:rsidRPr="00D81C69" w:rsidRDefault="005263BC" w:rsidP="00BB04FC">
            <w:pPr>
              <w:tabs>
                <w:tab w:val="left" w:pos="293"/>
              </w:tabs>
              <w:snapToGrid w:val="0"/>
              <w:jc w:val="both"/>
              <w:rPr>
                <w:b/>
                <w:bCs/>
                <w:i/>
                <w:iCs/>
              </w:rPr>
            </w:pPr>
            <w:r w:rsidRPr="00D81C69">
              <w:rPr>
                <w:b/>
                <w:bCs/>
              </w:rPr>
              <w:t>Уметь:</w:t>
            </w:r>
            <w:r w:rsidRPr="00D81C69">
              <w:t xml:space="preserve"> применять </w:t>
            </w:r>
            <w:r w:rsidRPr="00D81C69">
              <w:rPr>
                <w:spacing w:val="-2"/>
              </w:rPr>
              <w:t>теоретические знания и практические навыки для проведения мероприятий по налоговому, таможенному и валютному контролю.</w:t>
            </w:r>
          </w:p>
        </w:tc>
        <w:tc>
          <w:tcPr>
            <w:tcW w:w="3402" w:type="dxa"/>
          </w:tcPr>
          <w:p w14:paraId="579D1749" w14:textId="30DA9130" w:rsidR="00D81C69" w:rsidRPr="00D81C69" w:rsidRDefault="00D81C69" w:rsidP="00BB04FC">
            <w:pPr>
              <w:jc w:val="both"/>
              <w:rPr>
                <w:b/>
                <w:bCs/>
              </w:rPr>
            </w:pPr>
            <w:r w:rsidRPr="00D81C69">
              <w:rPr>
                <w:b/>
                <w:bCs/>
              </w:rPr>
              <w:t xml:space="preserve">Вопрос. </w:t>
            </w:r>
            <w:r w:rsidRPr="00D81C69">
              <w:t>Раскройте особенности методики проведения выездных налоговых проверок налоговых агентов.</w:t>
            </w:r>
          </w:p>
          <w:p w14:paraId="6BD5C082" w14:textId="1014CB53" w:rsidR="00D81C69" w:rsidRDefault="00D81C69" w:rsidP="00BB04FC">
            <w:pPr>
              <w:jc w:val="both"/>
              <w:rPr>
                <w:b/>
                <w:bCs/>
              </w:rPr>
            </w:pPr>
          </w:p>
          <w:p w14:paraId="08C8F404" w14:textId="60DFF665" w:rsidR="005E6567" w:rsidRDefault="005E6567" w:rsidP="00BB04FC">
            <w:pPr>
              <w:jc w:val="both"/>
              <w:rPr>
                <w:b/>
                <w:bCs/>
              </w:rPr>
            </w:pPr>
          </w:p>
          <w:p w14:paraId="0AFC7BA7" w14:textId="1C94DE40" w:rsidR="005E6567" w:rsidRDefault="005E6567" w:rsidP="00BB04FC">
            <w:pPr>
              <w:jc w:val="both"/>
              <w:rPr>
                <w:b/>
                <w:bCs/>
              </w:rPr>
            </w:pPr>
          </w:p>
          <w:p w14:paraId="161F0F86" w14:textId="324A428F" w:rsidR="005E6567" w:rsidRDefault="005E6567" w:rsidP="00BB04FC">
            <w:pPr>
              <w:jc w:val="both"/>
              <w:rPr>
                <w:b/>
                <w:bCs/>
              </w:rPr>
            </w:pPr>
          </w:p>
          <w:p w14:paraId="65E82D08" w14:textId="77777777" w:rsidR="005E6567" w:rsidRPr="00D81C69" w:rsidRDefault="005E6567" w:rsidP="00BB04FC">
            <w:pPr>
              <w:jc w:val="both"/>
              <w:rPr>
                <w:b/>
                <w:bCs/>
              </w:rPr>
            </w:pPr>
          </w:p>
          <w:p w14:paraId="12C002D5" w14:textId="40933E9C" w:rsidR="005263BC" w:rsidRPr="00D81C69" w:rsidRDefault="00D81C69" w:rsidP="00BB04FC">
            <w:pPr>
              <w:jc w:val="both"/>
              <w:rPr>
                <w:color w:val="000000" w:themeColor="text1"/>
                <w:shd w:val="clear" w:color="auto" w:fill="FFFFFF"/>
              </w:rPr>
            </w:pPr>
            <w:r w:rsidRPr="00D81C69">
              <w:rPr>
                <w:b/>
                <w:bCs/>
              </w:rPr>
              <w:t>Задание.</w:t>
            </w:r>
            <w:r w:rsidRPr="00D81C69">
              <w:t xml:space="preserve"> </w:t>
            </w:r>
            <w:r w:rsidR="005263BC" w:rsidRPr="00D81C69">
              <w:t>Напишите подробный ответ на вопрос (15-20 предложений).</w:t>
            </w:r>
            <w:r w:rsidR="005263BC" w:rsidRPr="00D81C69">
              <w:rPr>
                <w:color w:val="000000" w:themeColor="text1"/>
                <w:shd w:val="clear" w:color="auto" w:fill="FFFFFF"/>
              </w:rPr>
              <w:t xml:space="preserve"> Информационно-аналитическое обеспечение государственного контроля на границе ЕАЭС. Система межведомственного электронного взаимодействия при проведении государственного контроля внешнеторговых операций.</w:t>
            </w:r>
          </w:p>
        </w:tc>
      </w:tr>
      <w:tr w:rsidR="005263BC" w:rsidRPr="005263BC" w14:paraId="001462C7" w14:textId="77777777" w:rsidTr="00EB6569">
        <w:trPr>
          <w:trHeight w:val="4667"/>
        </w:trPr>
        <w:tc>
          <w:tcPr>
            <w:tcW w:w="2552" w:type="dxa"/>
            <w:vMerge/>
          </w:tcPr>
          <w:p w14:paraId="33B14BFF" w14:textId="77777777" w:rsidR="005263BC" w:rsidRPr="005263BC" w:rsidRDefault="005263BC" w:rsidP="00BB04FC">
            <w:pPr>
              <w:jc w:val="both"/>
              <w:rPr>
                <w:color w:val="000000"/>
              </w:rPr>
            </w:pPr>
          </w:p>
        </w:tc>
        <w:tc>
          <w:tcPr>
            <w:tcW w:w="2263" w:type="dxa"/>
          </w:tcPr>
          <w:p w14:paraId="33BD357A" w14:textId="43202C7A" w:rsidR="005263BC" w:rsidRPr="005263BC" w:rsidRDefault="005263BC" w:rsidP="00BB04FC">
            <w:pPr>
              <w:jc w:val="both"/>
            </w:pPr>
            <w:r w:rsidRPr="005263BC">
              <w:t>2. Применяет знания законодательства по налоговому, таможенному и валютному контролю для юридического сопровождения внешнеторговой деятельности организаций.</w:t>
            </w:r>
          </w:p>
        </w:tc>
        <w:tc>
          <w:tcPr>
            <w:tcW w:w="2097" w:type="dxa"/>
          </w:tcPr>
          <w:p w14:paraId="7B397BCB" w14:textId="77777777" w:rsidR="005263BC" w:rsidRPr="005263BC" w:rsidRDefault="005263BC" w:rsidP="00BB04FC">
            <w:pPr>
              <w:tabs>
                <w:tab w:val="left" w:pos="540"/>
              </w:tabs>
              <w:contextualSpacing/>
              <w:jc w:val="both"/>
            </w:pPr>
            <w:r w:rsidRPr="005263BC">
              <w:rPr>
                <w:b/>
                <w:bCs/>
              </w:rPr>
              <w:t>Знать:</w:t>
            </w:r>
            <w:r w:rsidRPr="005263BC">
              <w:t xml:space="preserve"> основы законодательства по налоговому, таможенному </w:t>
            </w:r>
            <w:r w:rsidRPr="005263BC">
              <w:rPr>
                <w:spacing w:val="-2"/>
              </w:rPr>
              <w:t xml:space="preserve">и валютному </w:t>
            </w:r>
            <w:r w:rsidRPr="005263BC">
              <w:t>контролю для юридического сопровождения внешнеторговой деятельности организаций.</w:t>
            </w:r>
          </w:p>
          <w:p w14:paraId="6F31BD66" w14:textId="333DAA82" w:rsidR="005263BC" w:rsidRDefault="005263BC" w:rsidP="00BB04FC">
            <w:pPr>
              <w:shd w:val="clear" w:color="auto" w:fill="FFFFFF"/>
              <w:jc w:val="both"/>
              <w:rPr>
                <w:color w:val="000000"/>
              </w:rPr>
            </w:pPr>
            <w:r w:rsidRPr="005263BC">
              <w:rPr>
                <w:b/>
                <w:bCs/>
                <w:color w:val="000000"/>
              </w:rPr>
              <w:t>Уметь:</w:t>
            </w:r>
            <w:r w:rsidRPr="005263BC">
              <w:rPr>
                <w:color w:val="000000"/>
              </w:rPr>
              <w:t xml:space="preserve"> применять законодательства по налоговому, таможенному и валютному контролю для юридического сопровождения внешнеторговой деятельности организаций.</w:t>
            </w:r>
          </w:p>
          <w:p w14:paraId="5FC304A2" w14:textId="77777777" w:rsidR="005E6567" w:rsidRDefault="005E6567" w:rsidP="00BB04FC">
            <w:pPr>
              <w:shd w:val="clear" w:color="auto" w:fill="FFFFFF"/>
              <w:jc w:val="both"/>
              <w:rPr>
                <w:color w:val="000000"/>
              </w:rPr>
            </w:pPr>
          </w:p>
          <w:p w14:paraId="08DD3D1E" w14:textId="77777777" w:rsidR="005E6567" w:rsidRDefault="005E6567" w:rsidP="00BB04FC">
            <w:pPr>
              <w:shd w:val="clear" w:color="auto" w:fill="FFFFFF"/>
              <w:jc w:val="both"/>
              <w:rPr>
                <w:color w:val="000000"/>
              </w:rPr>
            </w:pPr>
          </w:p>
          <w:p w14:paraId="7CB959DD" w14:textId="3F35AA90" w:rsidR="005E6567" w:rsidRPr="005263BC" w:rsidRDefault="005E6567" w:rsidP="00BB04FC">
            <w:pPr>
              <w:shd w:val="clear" w:color="auto" w:fill="FFFFFF"/>
              <w:jc w:val="both"/>
            </w:pPr>
          </w:p>
        </w:tc>
        <w:tc>
          <w:tcPr>
            <w:tcW w:w="3402" w:type="dxa"/>
          </w:tcPr>
          <w:p w14:paraId="715AC079" w14:textId="4C2AAAFB" w:rsidR="005263BC" w:rsidRPr="005263BC" w:rsidRDefault="00D81C69" w:rsidP="00BB04FC">
            <w:pPr>
              <w:tabs>
                <w:tab w:val="left" w:pos="293"/>
              </w:tabs>
              <w:snapToGrid w:val="0"/>
              <w:jc w:val="both"/>
              <w:rPr>
                <w:color w:val="000000" w:themeColor="text1"/>
                <w:shd w:val="clear" w:color="auto" w:fill="FFFFFF"/>
              </w:rPr>
            </w:pPr>
            <w:r w:rsidRPr="00D81C69">
              <w:rPr>
                <w:b/>
                <w:bCs/>
              </w:rPr>
              <w:t>Вопрос.</w:t>
            </w:r>
            <w:r>
              <w:t xml:space="preserve"> </w:t>
            </w:r>
            <w:r w:rsidR="005263BC" w:rsidRPr="005263BC">
              <w:t>Напишите подробный ответ на вопрос (15-20 предложений).</w:t>
            </w:r>
            <w:r w:rsidR="005263BC" w:rsidRPr="005263BC">
              <w:rPr>
                <w:color w:val="000000" w:themeColor="text1"/>
                <w:shd w:val="clear" w:color="auto" w:fill="FFFFFF"/>
              </w:rPr>
              <w:t xml:space="preserve"> Нормативное правовое регулирование маркировки товаров средствами идентификации в ЕАЭС.</w:t>
            </w:r>
          </w:p>
          <w:p w14:paraId="52C2C3FC" w14:textId="77777777" w:rsidR="005263BC" w:rsidRPr="005263BC" w:rsidRDefault="005263BC" w:rsidP="00BB04FC">
            <w:pPr>
              <w:tabs>
                <w:tab w:val="left" w:pos="293"/>
              </w:tabs>
              <w:snapToGrid w:val="0"/>
              <w:jc w:val="both"/>
              <w:rPr>
                <w:color w:val="000000" w:themeColor="text1"/>
                <w:shd w:val="clear" w:color="auto" w:fill="FFFFFF"/>
              </w:rPr>
            </w:pPr>
          </w:p>
          <w:p w14:paraId="6DB97D9A" w14:textId="19F64350" w:rsidR="005263BC" w:rsidRPr="005263BC" w:rsidRDefault="005263BC" w:rsidP="00BB04FC">
            <w:pPr>
              <w:tabs>
                <w:tab w:val="left" w:pos="293"/>
              </w:tabs>
              <w:snapToGrid w:val="0"/>
              <w:jc w:val="both"/>
              <w:rPr>
                <w:b/>
                <w:bCs/>
              </w:rPr>
            </w:pPr>
            <w:r w:rsidRPr="005263BC">
              <w:rPr>
                <w:b/>
                <w:bCs/>
              </w:rPr>
              <w:t>Задание. Выполните тестирование 1.</w:t>
            </w:r>
          </w:p>
        </w:tc>
      </w:tr>
    </w:tbl>
    <w:p w14:paraId="6E3E6EC0" w14:textId="238FC2BC" w:rsidR="00D81C69" w:rsidRDefault="00D81C69" w:rsidP="00593F29">
      <w:pPr>
        <w:keepNext/>
        <w:keepLines/>
        <w:ind w:firstLine="709"/>
        <w:jc w:val="both"/>
        <w:rPr>
          <w:b/>
          <w:bCs/>
          <w:sz w:val="28"/>
          <w:szCs w:val="28"/>
        </w:rPr>
      </w:pPr>
      <w:bookmarkStart w:id="14" w:name="_Toc517734279"/>
    </w:p>
    <w:p w14:paraId="5D2E7D23" w14:textId="77777777" w:rsidR="005E6567" w:rsidRDefault="005E6567" w:rsidP="00593F29">
      <w:pPr>
        <w:keepNext/>
        <w:keepLines/>
        <w:ind w:firstLine="709"/>
        <w:jc w:val="both"/>
        <w:rPr>
          <w:b/>
          <w:bCs/>
          <w:sz w:val="28"/>
          <w:szCs w:val="28"/>
        </w:rPr>
      </w:pPr>
    </w:p>
    <w:p w14:paraId="7F95B20C" w14:textId="77777777" w:rsidR="00593F29" w:rsidRPr="00593F29" w:rsidRDefault="00593F29" w:rsidP="00593F29">
      <w:pPr>
        <w:keepNext/>
        <w:keepLines/>
        <w:ind w:firstLine="709"/>
        <w:jc w:val="both"/>
        <w:rPr>
          <w:b/>
          <w:bCs/>
        </w:rPr>
      </w:pPr>
    </w:p>
    <w:bookmarkEnd w:id="14"/>
    <w:p w14:paraId="3CE0BE54" w14:textId="271FD98B" w:rsidR="00422763" w:rsidRDefault="00422763" w:rsidP="00EB6569">
      <w:pPr>
        <w:spacing w:line="360" w:lineRule="auto"/>
        <w:ind w:firstLine="709"/>
        <w:jc w:val="both"/>
        <w:rPr>
          <w:b/>
          <w:snapToGrid w:val="0"/>
          <w:sz w:val="28"/>
          <w:szCs w:val="28"/>
        </w:rPr>
      </w:pPr>
      <w:r w:rsidRPr="00D81C69">
        <w:rPr>
          <w:b/>
          <w:snapToGrid w:val="0"/>
          <w:sz w:val="28"/>
          <w:szCs w:val="28"/>
        </w:rPr>
        <w:t>Перечень вопросов для подготовки к экзамену</w:t>
      </w:r>
    </w:p>
    <w:p w14:paraId="0BE95FE6" w14:textId="77777777" w:rsidR="005E6567" w:rsidRPr="00D81C69" w:rsidRDefault="005E6567" w:rsidP="00EB6569">
      <w:pPr>
        <w:spacing w:line="360" w:lineRule="auto"/>
        <w:ind w:firstLine="709"/>
        <w:jc w:val="both"/>
        <w:rPr>
          <w:b/>
          <w:sz w:val="28"/>
          <w:szCs w:val="28"/>
        </w:rPr>
      </w:pPr>
    </w:p>
    <w:p w14:paraId="5F38EF5A" w14:textId="77777777" w:rsidR="00422763" w:rsidRPr="00D81C69" w:rsidRDefault="00422763"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информационно-техническая и организационная инфраструктура ЕАИС таможенных органов?</w:t>
      </w:r>
    </w:p>
    <w:p w14:paraId="4B5445E9" w14:textId="5A85C7C5" w:rsidR="00B54A22" w:rsidRPr="00D81C69" w:rsidRDefault="00422763"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Дайте общую характеристику архитектуры и компо</w:t>
      </w:r>
      <w:r w:rsidR="00B54A22" w:rsidRPr="00D81C69">
        <w:rPr>
          <w:color w:val="000000" w:themeColor="text1"/>
          <w:sz w:val="28"/>
          <w:szCs w:val="28"/>
          <w:shd w:val="clear" w:color="auto" w:fill="FFFFFF"/>
        </w:rPr>
        <w:t>нентов ЕАИС таможенных органов?</w:t>
      </w:r>
    </w:p>
    <w:p w14:paraId="2521E847"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т</w:t>
      </w:r>
      <w:r w:rsidR="00422763" w:rsidRPr="00D81C69">
        <w:rPr>
          <w:color w:val="000000" w:themeColor="text1"/>
          <w:sz w:val="28"/>
          <w:szCs w:val="28"/>
          <w:shd w:val="clear" w:color="auto" w:fill="FFFFFF"/>
        </w:rPr>
        <w:t>ехническая и функциональная архитектура ЕАИС таможенных органов</w:t>
      </w:r>
      <w:r w:rsidRPr="00D81C69">
        <w:rPr>
          <w:color w:val="000000" w:themeColor="text1"/>
          <w:sz w:val="28"/>
          <w:szCs w:val="28"/>
          <w:shd w:val="clear" w:color="auto" w:fill="FFFFFF"/>
        </w:rPr>
        <w:t>?</w:t>
      </w:r>
    </w:p>
    <w:p w14:paraId="7BA9B043"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и</w:t>
      </w:r>
      <w:r w:rsidR="00422763" w:rsidRPr="00D81C69">
        <w:rPr>
          <w:color w:val="000000" w:themeColor="text1"/>
          <w:sz w:val="28"/>
          <w:szCs w:val="28"/>
          <w:shd w:val="clear" w:color="auto" w:fill="FFFFFF"/>
        </w:rPr>
        <w:t>нформационные потоки ЕАИС</w:t>
      </w:r>
      <w:r w:rsidRPr="00D81C69">
        <w:rPr>
          <w:color w:val="000000" w:themeColor="text1"/>
          <w:sz w:val="28"/>
          <w:szCs w:val="28"/>
          <w:shd w:val="clear" w:color="auto" w:fill="FFFFFF"/>
        </w:rPr>
        <w:t>. Дайте их описание?</w:t>
      </w:r>
    </w:p>
    <w:p w14:paraId="6B4234B9"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п</w:t>
      </w:r>
      <w:r w:rsidR="00422763" w:rsidRPr="00D81C69">
        <w:rPr>
          <w:color w:val="000000" w:themeColor="text1"/>
          <w:sz w:val="28"/>
          <w:szCs w:val="28"/>
          <w:shd w:val="clear" w:color="auto" w:fill="FFFFFF"/>
        </w:rPr>
        <w:t>ерспективная архитектура ЕАИС для задач электронной таможни</w:t>
      </w:r>
      <w:r w:rsidRPr="00D81C69">
        <w:rPr>
          <w:color w:val="000000" w:themeColor="text1"/>
          <w:sz w:val="28"/>
          <w:szCs w:val="28"/>
          <w:shd w:val="clear" w:color="auto" w:fill="FFFFFF"/>
        </w:rPr>
        <w:t>;</w:t>
      </w:r>
    </w:p>
    <w:p w14:paraId="3204EF29" w14:textId="6B0E9AE4" w:rsidR="00422763"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с</w:t>
      </w:r>
      <w:r w:rsidR="00422763" w:rsidRPr="00D81C69">
        <w:rPr>
          <w:color w:val="000000" w:themeColor="text1"/>
          <w:sz w:val="28"/>
          <w:szCs w:val="28"/>
          <w:shd w:val="clear" w:color="auto" w:fill="FFFFFF"/>
        </w:rPr>
        <w:t>истема обеспечения безопасности инфор</w:t>
      </w:r>
      <w:r w:rsidRPr="00D81C69">
        <w:rPr>
          <w:color w:val="000000" w:themeColor="text1"/>
          <w:sz w:val="28"/>
          <w:szCs w:val="28"/>
          <w:shd w:val="clear" w:color="auto" w:fill="FFFFFF"/>
        </w:rPr>
        <w:t>мации в ЕАИС таможенных органов?</w:t>
      </w:r>
    </w:p>
    <w:p w14:paraId="1A47162A"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и</w:t>
      </w:r>
      <w:r w:rsidR="00422763" w:rsidRPr="00D81C69">
        <w:rPr>
          <w:color w:val="000000" w:themeColor="text1"/>
          <w:sz w:val="28"/>
          <w:szCs w:val="28"/>
          <w:shd w:val="clear" w:color="auto" w:fill="FFFFFF"/>
        </w:rPr>
        <w:t>нформационные технологии, применяемые в электронной таможне</w:t>
      </w:r>
      <w:r w:rsidRPr="00D81C69">
        <w:rPr>
          <w:color w:val="000000" w:themeColor="text1"/>
          <w:sz w:val="28"/>
          <w:szCs w:val="28"/>
          <w:shd w:val="clear" w:color="auto" w:fill="FFFFFF"/>
        </w:rPr>
        <w:t>?</w:t>
      </w:r>
    </w:p>
    <w:p w14:paraId="08DA5970"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В чем суть э</w:t>
      </w:r>
      <w:r w:rsidR="00422763" w:rsidRPr="00D81C69">
        <w:rPr>
          <w:color w:val="000000" w:themeColor="text1"/>
          <w:sz w:val="28"/>
          <w:szCs w:val="28"/>
          <w:shd w:val="clear" w:color="auto" w:fill="FFFFFF"/>
        </w:rPr>
        <w:t>лектронно</w:t>
      </w:r>
      <w:r w:rsidRPr="00D81C69">
        <w:rPr>
          <w:color w:val="000000" w:themeColor="text1"/>
          <w:sz w:val="28"/>
          <w:szCs w:val="28"/>
          <w:shd w:val="clear" w:color="auto" w:fill="FFFFFF"/>
        </w:rPr>
        <w:t>го</w:t>
      </w:r>
      <w:r w:rsidR="00422763" w:rsidRPr="00D81C69">
        <w:rPr>
          <w:color w:val="000000" w:themeColor="text1"/>
          <w:sz w:val="28"/>
          <w:szCs w:val="28"/>
          <w:shd w:val="clear" w:color="auto" w:fill="FFFFFF"/>
        </w:rPr>
        <w:t xml:space="preserve"> представлени</w:t>
      </w:r>
      <w:r w:rsidRPr="00D81C69">
        <w:rPr>
          <w:color w:val="000000" w:themeColor="text1"/>
          <w:sz w:val="28"/>
          <w:szCs w:val="28"/>
          <w:shd w:val="clear" w:color="auto" w:fill="FFFFFF"/>
        </w:rPr>
        <w:t>я</w:t>
      </w:r>
      <w:r w:rsidR="00422763" w:rsidRPr="00D81C69">
        <w:rPr>
          <w:color w:val="000000" w:themeColor="text1"/>
          <w:sz w:val="28"/>
          <w:szCs w:val="28"/>
          <w:shd w:val="clear" w:color="auto" w:fill="FFFFFF"/>
        </w:rPr>
        <w:t xml:space="preserve"> сведений таможенным органам</w:t>
      </w:r>
      <w:r w:rsidRPr="00D81C69">
        <w:rPr>
          <w:color w:val="000000" w:themeColor="text1"/>
          <w:sz w:val="28"/>
          <w:szCs w:val="28"/>
          <w:shd w:val="clear" w:color="auto" w:fill="FFFFFF"/>
        </w:rPr>
        <w:t>?</w:t>
      </w:r>
    </w:p>
    <w:p w14:paraId="0257BE68" w14:textId="6BC1237C" w:rsidR="00422763"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В чем суть а</w:t>
      </w:r>
      <w:r w:rsidR="00422763" w:rsidRPr="00D81C69">
        <w:rPr>
          <w:color w:val="000000" w:themeColor="text1"/>
          <w:sz w:val="28"/>
          <w:szCs w:val="28"/>
          <w:shd w:val="clear" w:color="auto" w:fill="FFFFFF"/>
        </w:rPr>
        <w:t>втоматизаци</w:t>
      </w:r>
      <w:r w:rsidRPr="00D81C69">
        <w:rPr>
          <w:color w:val="000000" w:themeColor="text1"/>
          <w:sz w:val="28"/>
          <w:szCs w:val="28"/>
          <w:shd w:val="clear" w:color="auto" w:fill="FFFFFF"/>
        </w:rPr>
        <w:t>и</w:t>
      </w:r>
      <w:r w:rsidR="00422763" w:rsidRPr="00D81C69">
        <w:rPr>
          <w:color w:val="000000" w:themeColor="text1"/>
          <w:sz w:val="28"/>
          <w:szCs w:val="28"/>
          <w:shd w:val="clear" w:color="auto" w:fill="FFFFFF"/>
        </w:rPr>
        <w:t xml:space="preserve"> бизнес-процессов совершения таможенных операций и п</w:t>
      </w:r>
      <w:r w:rsidRPr="00D81C69">
        <w:rPr>
          <w:color w:val="000000" w:themeColor="text1"/>
          <w:sz w:val="28"/>
          <w:szCs w:val="28"/>
          <w:shd w:val="clear" w:color="auto" w:fill="FFFFFF"/>
        </w:rPr>
        <w:t>роведения таможенного контроля?</w:t>
      </w:r>
    </w:p>
    <w:p w14:paraId="286CF0E9"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 происходит м</w:t>
      </w:r>
      <w:r w:rsidR="00422763" w:rsidRPr="00D81C69">
        <w:rPr>
          <w:color w:val="000000" w:themeColor="text1"/>
          <w:sz w:val="28"/>
          <w:szCs w:val="28"/>
          <w:shd w:val="clear" w:color="auto" w:fill="FFFFFF"/>
        </w:rPr>
        <w:t xml:space="preserve">ежведомственное информационное взаимодействие в </w:t>
      </w:r>
      <w:r w:rsidR="00422763" w:rsidRPr="00D81C69">
        <w:rPr>
          <w:color w:val="000000" w:themeColor="text1"/>
          <w:sz w:val="28"/>
          <w:szCs w:val="28"/>
          <w:shd w:val="clear" w:color="auto" w:fill="FFFFFF"/>
        </w:rPr>
        <w:lastRenderedPageBreak/>
        <w:t>сфере регулирования ВЭД</w:t>
      </w:r>
      <w:r w:rsidRPr="00D81C69">
        <w:rPr>
          <w:color w:val="000000" w:themeColor="text1"/>
          <w:sz w:val="28"/>
          <w:szCs w:val="28"/>
          <w:shd w:val="clear" w:color="auto" w:fill="FFFFFF"/>
        </w:rPr>
        <w:t>?</w:t>
      </w:r>
    </w:p>
    <w:p w14:paraId="029DAB4A"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Каково и</w:t>
      </w:r>
      <w:r w:rsidR="00422763" w:rsidRPr="00D81C69">
        <w:rPr>
          <w:color w:val="000000" w:themeColor="text1"/>
          <w:sz w:val="28"/>
          <w:szCs w:val="28"/>
          <w:shd w:val="clear" w:color="auto" w:fill="FFFFFF"/>
        </w:rPr>
        <w:t>нформационно-аналитическое обеспечение государственного контроля на границе ЕАЭС</w:t>
      </w:r>
      <w:r w:rsidRPr="00D81C69">
        <w:rPr>
          <w:color w:val="000000" w:themeColor="text1"/>
          <w:sz w:val="28"/>
          <w:szCs w:val="28"/>
          <w:shd w:val="clear" w:color="auto" w:fill="FFFFFF"/>
        </w:rPr>
        <w:t>?</w:t>
      </w:r>
    </w:p>
    <w:p w14:paraId="3813F3B2" w14:textId="77777777" w:rsidR="00B54A22" w:rsidRPr="00D81C69" w:rsidRDefault="00B54A22"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с</w:t>
      </w:r>
      <w:r w:rsidR="00422763" w:rsidRPr="00D81C69">
        <w:rPr>
          <w:color w:val="000000" w:themeColor="text1"/>
          <w:sz w:val="28"/>
          <w:szCs w:val="28"/>
          <w:shd w:val="clear" w:color="auto" w:fill="FFFFFF"/>
        </w:rPr>
        <w:t>истема межведомственного электронного взаимодействия при проведении государственного контроля внешнеторговых операций</w:t>
      </w:r>
      <w:r w:rsidRPr="00D81C69">
        <w:rPr>
          <w:color w:val="000000" w:themeColor="text1"/>
          <w:sz w:val="28"/>
          <w:szCs w:val="28"/>
          <w:shd w:val="clear" w:color="auto" w:fill="FFFFFF"/>
        </w:rPr>
        <w:t>?</w:t>
      </w:r>
    </w:p>
    <w:p w14:paraId="2BD70E40" w14:textId="77777777" w:rsidR="00D65E1F" w:rsidRPr="00D81C69" w:rsidRDefault="009D2F2B" w:rsidP="00A931E6">
      <w:pPr>
        <w:pStyle w:val="a6"/>
        <w:numPr>
          <w:ilvl w:val="0"/>
          <w:numId w:val="23"/>
        </w:numPr>
        <w:tabs>
          <w:tab w:val="left" w:pos="993"/>
          <w:tab w:val="left" w:pos="1276"/>
        </w:tabs>
        <w:spacing w:line="360" w:lineRule="auto"/>
        <w:ind w:left="0" w:firstLine="709"/>
        <w:jc w:val="both"/>
        <w:rPr>
          <w:color w:val="000000" w:themeColor="text1"/>
          <w:sz w:val="28"/>
          <w:szCs w:val="28"/>
        </w:rPr>
      </w:pPr>
      <w:r w:rsidRPr="00D81C69">
        <w:rPr>
          <w:color w:val="000000" w:themeColor="text1"/>
          <w:sz w:val="28"/>
          <w:szCs w:val="28"/>
        </w:rPr>
        <w:t>Как происходит вз</w:t>
      </w:r>
      <w:r w:rsidR="00422763" w:rsidRPr="00D81C69">
        <w:rPr>
          <w:color w:val="000000" w:themeColor="text1"/>
          <w:sz w:val="28"/>
          <w:szCs w:val="28"/>
        </w:rPr>
        <w:t>аимодействие электронной таможни, ЦЭД, таможен и постов фактического контроля при совершении таможенных операций и проведении таможенного контроля</w:t>
      </w:r>
      <w:r w:rsidR="00D65E1F" w:rsidRPr="00D81C69">
        <w:rPr>
          <w:color w:val="000000" w:themeColor="text1"/>
          <w:sz w:val="28"/>
          <w:szCs w:val="28"/>
        </w:rPr>
        <w:t>?</w:t>
      </w:r>
    </w:p>
    <w:p w14:paraId="171995CA"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rPr>
        <w:t>Какие о</w:t>
      </w:r>
      <w:r w:rsidR="00422763" w:rsidRPr="00D81C69">
        <w:rPr>
          <w:color w:val="000000" w:themeColor="text1"/>
          <w:sz w:val="28"/>
          <w:szCs w:val="28"/>
        </w:rPr>
        <w:t xml:space="preserve">собенности организации деятельности таможенных органов в условиях </w:t>
      </w:r>
      <w:proofErr w:type="spellStart"/>
      <w:r w:rsidR="00422763" w:rsidRPr="00D81C69">
        <w:rPr>
          <w:color w:val="000000" w:themeColor="text1"/>
          <w:sz w:val="28"/>
          <w:szCs w:val="28"/>
        </w:rPr>
        <w:t>цифровизации</w:t>
      </w:r>
      <w:proofErr w:type="spellEnd"/>
      <w:r w:rsidRPr="00D81C69">
        <w:rPr>
          <w:color w:val="000000" w:themeColor="text1"/>
          <w:sz w:val="28"/>
          <w:szCs w:val="28"/>
        </w:rPr>
        <w:t>?</w:t>
      </w:r>
    </w:p>
    <w:p w14:paraId="6048D350"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rPr>
        <w:t>Как происходит п</w:t>
      </w:r>
      <w:r w:rsidR="00422763" w:rsidRPr="00D81C69">
        <w:rPr>
          <w:color w:val="000000" w:themeColor="text1"/>
          <w:sz w:val="28"/>
          <w:szCs w:val="28"/>
        </w:rPr>
        <w:t xml:space="preserve">рименение </w:t>
      </w:r>
      <w:r w:rsidR="00422763" w:rsidRPr="00D81C69">
        <w:rPr>
          <w:color w:val="000000" w:themeColor="text1"/>
          <w:sz w:val="28"/>
          <w:szCs w:val="28"/>
          <w:shd w:val="clear" w:color="auto" w:fill="FFFFFF"/>
        </w:rPr>
        <w:t>межведомственного электронного взаимодействия при обеспечении соблюдения запретов и ограничений</w:t>
      </w:r>
      <w:r w:rsidRPr="00D81C69">
        <w:rPr>
          <w:color w:val="000000" w:themeColor="text1"/>
          <w:sz w:val="28"/>
          <w:szCs w:val="28"/>
          <w:shd w:val="clear" w:color="auto" w:fill="FFFFFF"/>
        </w:rPr>
        <w:t>?</w:t>
      </w:r>
    </w:p>
    <w:p w14:paraId="154A4FD3" w14:textId="5BF10ACE"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rPr>
        <w:t>Какова п</w:t>
      </w:r>
      <w:r w:rsidR="00422763" w:rsidRPr="00D81C69">
        <w:rPr>
          <w:color w:val="000000" w:themeColor="text1"/>
          <w:sz w:val="28"/>
          <w:szCs w:val="28"/>
          <w:shd w:val="clear" w:color="auto" w:fill="FFFFFF"/>
        </w:rPr>
        <w:t>рактика межведомственного электронного взаимодействия при обеспечении правовой охраны объектов интеллектуальной собственности при перемещении товаров через таможенную границу ЕАЭС в современных условия</w:t>
      </w:r>
      <w:r w:rsidRPr="00D81C69">
        <w:rPr>
          <w:color w:val="000000" w:themeColor="text1"/>
          <w:sz w:val="28"/>
          <w:szCs w:val="28"/>
          <w:shd w:val="clear" w:color="auto" w:fill="FFFFFF"/>
        </w:rPr>
        <w:t>х?</w:t>
      </w:r>
    </w:p>
    <w:p w14:paraId="486D16DC" w14:textId="1D4E6A38" w:rsidR="00422763"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 происходит в</w:t>
      </w:r>
      <w:r w:rsidR="00422763" w:rsidRPr="00D81C69">
        <w:rPr>
          <w:color w:val="000000" w:themeColor="text1"/>
          <w:sz w:val="28"/>
          <w:szCs w:val="28"/>
          <w:shd w:val="clear" w:color="auto" w:fill="FFFFFF"/>
        </w:rPr>
        <w:t>заимодействие таможенных органов с участниками ВЭД по вопросам соблюдения прав интеллектуальной собственности</w:t>
      </w:r>
      <w:r w:rsidRPr="00D81C69">
        <w:rPr>
          <w:color w:val="000000" w:themeColor="text1"/>
          <w:sz w:val="28"/>
          <w:szCs w:val="28"/>
          <w:shd w:val="clear" w:color="auto" w:fill="FFFFFF"/>
        </w:rPr>
        <w:t>?</w:t>
      </w:r>
    </w:p>
    <w:p w14:paraId="2843457D"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В чем суть е</w:t>
      </w:r>
      <w:r w:rsidR="00422763" w:rsidRPr="00D81C69">
        <w:rPr>
          <w:color w:val="000000" w:themeColor="text1"/>
          <w:sz w:val="28"/>
          <w:szCs w:val="28"/>
          <w:shd w:val="clear" w:color="auto" w:fill="FFFFFF"/>
        </w:rPr>
        <w:t>дин</w:t>
      </w:r>
      <w:r w:rsidRPr="00D81C69">
        <w:rPr>
          <w:color w:val="000000" w:themeColor="text1"/>
          <w:sz w:val="28"/>
          <w:szCs w:val="28"/>
          <w:shd w:val="clear" w:color="auto" w:fill="FFFFFF"/>
        </w:rPr>
        <w:t>ой</w:t>
      </w:r>
      <w:r w:rsidR="00422763" w:rsidRPr="00D81C69">
        <w:rPr>
          <w:color w:val="000000" w:themeColor="text1"/>
          <w:sz w:val="28"/>
          <w:szCs w:val="28"/>
          <w:shd w:val="clear" w:color="auto" w:fill="FFFFFF"/>
        </w:rPr>
        <w:t xml:space="preserve"> систем</w:t>
      </w:r>
      <w:r w:rsidRPr="00D81C69">
        <w:rPr>
          <w:color w:val="000000" w:themeColor="text1"/>
          <w:sz w:val="28"/>
          <w:szCs w:val="28"/>
          <w:shd w:val="clear" w:color="auto" w:fill="FFFFFF"/>
        </w:rPr>
        <w:t>ы</w:t>
      </w:r>
      <w:r w:rsidR="00422763" w:rsidRPr="00D81C69">
        <w:rPr>
          <w:color w:val="000000" w:themeColor="text1"/>
          <w:sz w:val="28"/>
          <w:szCs w:val="28"/>
          <w:shd w:val="clear" w:color="auto" w:fill="FFFFFF"/>
        </w:rPr>
        <w:t xml:space="preserve"> маркировки и </w:t>
      </w:r>
      <w:proofErr w:type="spellStart"/>
      <w:r w:rsidR="00422763" w:rsidRPr="00D81C69">
        <w:rPr>
          <w:color w:val="000000" w:themeColor="text1"/>
          <w:sz w:val="28"/>
          <w:szCs w:val="28"/>
          <w:shd w:val="clear" w:color="auto" w:fill="FFFFFF"/>
        </w:rPr>
        <w:t>прослеживаемости</w:t>
      </w:r>
      <w:proofErr w:type="spellEnd"/>
      <w:r w:rsidR="00422763" w:rsidRPr="00D81C69">
        <w:rPr>
          <w:color w:val="000000" w:themeColor="text1"/>
          <w:sz w:val="28"/>
          <w:szCs w:val="28"/>
          <w:shd w:val="clear" w:color="auto" w:fill="FFFFFF"/>
        </w:rPr>
        <w:t xml:space="preserve"> товаров в ЕАЭС</w:t>
      </w:r>
      <w:r w:rsidRPr="00D81C69">
        <w:rPr>
          <w:color w:val="000000" w:themeColor="text1"/>
          <w:sz w:val="28"/>
          <w:szCs w:val="28"/>
          <w:shd w:val="clear" w:color="auto" w:fill="FFFFFF"/>
        </w:rPr>
        <w:t>?</w:t>
      </w:r>
    </w:p>
    <w:p w14:paraId="1C12CFFD" w14:textId="37112FB6" w:rsidR="00422763"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о</w:t>
      </w:r>
      <w:r w:rsidR="00422763" w:rsidRPr="00D81C69">
        <w:rPr>
          <w:color w:val="000000" w:themeColor="text1"/>
          <w:sz w:val="28"/>
          <w:szCs w:val="28"/>
          <w:shd w:val="clear" w:color="auto" w:fill="FFFFFF"/>
        </w:rPr>
        <w:t xml:space="preserve">собенности функционирования систем маркировки и </w:t>
      </w:r>
      <w:proofErr w:type="spellStart"/>
      <w:r w:rsidR="00422763" w:rsidRPr="00D81C69">
        <w:rPr>
          <w:color w:val="000000" w:themeColor="text1"/>
          <w:sz w:val="28"/>
          <w:szCs w:val="28"/>
          <w:shd w:val="clear" w:color="auto" w:fill="FFFFFF"/>
        </w:rPr>
        <w:t>прослеживаемости</w:t>
      </w:r>
      <w:proofErr w:type="spellEnd"/>
      <w:r w:rsidR="00422763" w:rsidRPr="00D81C69">
        <w:rPr>
          <w:color w:val="000000" w:themeColor="text1"/>
          <w:sz w:val="28"/>
          <w:szCs w:val="28"/>
          <w:shd w:val="clear" w:color="auto" w:fill="FFFFFF"/>
        </w:rPr>
        <w:t xml:space="preserve"> движения товаров в РФ</w:t>
      </w:r>
      <w:r w:rsidRPr="00D81C69">
        <w:rPr>
          <w:color w:val="000000" w:themeColor="text1"/>
          <w:sz w:val="28"/>
          <w:szCs w:val="28"/>
          <w:shd w:val="clear" w:color="auto" w:fill="FFFFFF"/>
        </w:rPr>
        <w:t>?</w:t>
      </w:r>
    </w:p>
    <w:p w14:paraId="6F96E98C"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п</w:t>
      </w:r>
      <w:r w:rsidR="00422763" w:rsidRPr="00D81C69">
        <w:rPr>
          <w:color w:val="000000" w:themeColor="text1"/>
          <w:sz w:val="28"/>
          <w:szCs w:val="28"/>
          <w:shd w:val="clear" w:color="auto" w:fill="FFFFFF"/>
        </w:rPr>
        <w:t>ерспективы развития системы электронного администрирования в таможенной деятельности</w:t>
      </w:r>
      <w:r w:rsidRPr="00D81C69">
        <w:rPr>
          <w:color w:val="000000" w:themeColor="text1"/>
          <w:sz w:val="28"/>
          <w:szCs w:val="28"/>
          <w:shd w:val="clear" w:color="auto" w:fill="FFFFFF"/>
        </w:rPr>
        <w:t>?</w:t>
      </w:r>
    </w:p>
    <w:p w14:paraId="30E96CCC"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Что означает термин ц</w:t>
      </w:r>
      <w:r w:rsidR="00422763" w:rsidRPr="00D81C69">
        <w:rPr>
          <w:color w:val="000000" w:themeColor="text1"/>
          <w:sz w:val="28"/>
          <w:szCs w:val="28"/>
          <w:shd w:val="clear" w:color="auto" w:fill="FFFFFF"/>
        </w:rPr>
        <w:t>ифровая повестка ЕАЭС в контексте таможенного администрирования</w:t>
      </w:r>
      <w:r w:rsidRPr="00D81C69">
        <w:rPr>
          <w:color w:val="000000" w:themeColor="text1"/>
          <w:sz w:val="28"/>
          <w:szCs w:val="28"/>
          <w:shd w:val="clear" w:color="auto" w:fill="FFFFFF"/>
        </w:rPr>
        <w:t>?</w:t>
      </w:r>
    </w:p>
    <w:p w14:paraId="0024A03C"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п</w:t>
      </w:r>
      <w:r w:rsidR="00422763" w:rsidRPr="00D81C69">
        <w:rPr>
          <w:color w:val="000000" w:themeColor="text1"/>
          <w:sz w:val="28"/>
          <w:szCs w:val="28"/>
          <w:shd w:val="clear" w:color="auto" w:fill="FFFFFF"/>
        </w:rPr>
        <w:t>ерспективы развития механизма таможенного администрирования в рамках цифровой трансформации</w:t>
      </w:r>
      <w:r w:rsidRPr="00D81C69">
        <w:rPr>
          <w:color w:val="000000" w:themeColor="text1"/>
          <w:sz w:val="28"/>
          <w:szCs w:val="28"/>
          <w:shd w:val="clear" w:color="auto" w:fill="FFFFFF"/>
        </w:rPr>
        <w:t>?</w:t>
      </w:r>
    </w:p>
    <w:p w14:paraId="21B7F6F9"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Какова т</w:t>
      </w:r>
      <w:r w:rsidR="00422763" w:rsidRPr="00D81C69">
        <w:rPr>
          <w:color w:val="000000" w:themeColor="text1"/>
          <w:sz w:val="28"/>
          <w:szCs w:val="28"/>
          <w:shd w:val="clear" w:color="auto" w:fill="FFFFFF"/>
        </w:rPr>
        <w:t>ехнология распределенных реестров (</w:t>
      </w:r>
      <w:proofErr w:type="spellStart"/>
      <w:r w:rsidR="00422763" w:rsidRPr="00D81C69">
        <w:rPr>
          <w:color w:val="000000" w:themeColor="text1"/>
          <w:sz w:val="28"/>
          <w:szCs w:val="28"/>
          <w:shd w:val="clear" w:color="auto" w:fill="FFFFFF"/>
        </w:rPr>
        <w:t>блокчейн</w:t>
      </w:r>
      <w:proofErr w:type="spellEnd"/>
      <w:r w:rsidR="00422763" w:rsidRPr="00D81C69">
        <w:rPr>
          <w:color w:val="000000" w:themeColor="text1"/>
          <w:sz w:val="28"/>
          <w:szCs w:val="28"/>
          <w:shd w:val="clear" w:color="auto" w:fill="FFFFFF"/>
        </w:rPr>
        <w:t>) и цепи поставок</w:t>
      </w:r>
      <w:r w:rsidRPr="00D81C69">
        <w:rPr>
          <w:color w:val="000000" w:themeColor="text1"/>
          <w:sz w:val="28"/>
          <w:szCs w:val="28"/>
          <w:shd w:val="clear" w:color="auto" w:fill="FFFFFF"/>
        </w:rPr>
        <w:t>?</w:t>
      </w:r>
    </w:p>
    <w:p w14:paraId="7D9EACE2"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Каковы п</w:t>
      </w:r>
      <w:r w:rsidR="00422763" w:rsidRPr="00D81C69">
        <w:rPr>
          <w:color w:val="000000" w:themeColor="text1"/>
          <w:sz w:val="28"/>
          <w:szCs w:val="28"/>
          <w:shd w:val="clear" w:color="auto" w:fill="FFFFFF"/>
        </w:rPr>
        <w:t>ерспективы использования смарт-контрактов при заключении, поддержке, сопровождении и контроле исполнения внешнеторговых сделок</w:t>
      </w:r>
      <w:r w:rsidRPr="00D81C69">
        <w:rPr>
          <w:color w:val="000000" w:themeColor="text1"/>
          <w:sz w:val="28"/>
          <w:szCs w:val="28"/>
          <w:shd w:val="clear" w:color="auto" w:fill="FFFFFF"/>
        </w:rPr>
        <w:t>?</w:t>
      </w:r>
    </w:p>
    <w:p w14:paraId="3053B5CB"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lastRenderedPageBreak/>
        <w:t>Что представляет собой а</w:t>
      </w:r>
      <w:r w:rsidR="00422763" w:rsidRPr="00D81C69">
        <w:rPr>
          <w:color w:val="000000" w:themeColor="text1"/>
          <w:sz w:val="28"/>
          <w:szCs w:val="28"/>
          <w:shd w:val="clear" w:color="auto" w:fill="FFFFFF"/>
        </w:rPr>
        <w:t>налитическая деятельность таможенных органов с использованием интеллектуального анализа данных</w:t>
      </w:r>
      <w:r w:rsidRPr="00D81C69">
        <w:rPr>
          <w:color w:val="000000" w:themeColor="text1"/>
          <w:sz w:val="28"/>
          <w:szCs w:val="28"/>
          <w:shd w:val="clear" w:color="auto" w:fill="FFFFFF"/>
        </w:rPr>
        <w:t>?</w:t>
      </w:r>
    </w:p>
    <w:p w14:paraId="2DC44422" w14:textId="77777777" w:rsidR="00D65E1F" w:rsidRPr="00D81C69" w:rsidRDefault="00D65E1F" w:rsidP="00A931E6">
      <w:pPr>
        <w:pStyle w:val="a6"/>
        <w:numPr>
          <w:ilvl w:val="0"/>
          <w:numId w:val="23"/>
        </w:numPr>
        <w:tabs>
          <w:tab w:val="left" w:pos="993"/>
          <w:tab w:val="left" w:pos="1276"/>
        </w:tabs>
        <w:spacing w:line="360" w:lineRule="auto"/>
        <w:ind w:left="0" w:firstLine="709"/>
        <w:jc w:val="both"/>
        <w:rPr>
          <w:color w:val="000000" w:themeColor="text1"/>
          <w:sz w:val="28"/>
          <w:szCs w:val="28"/>
          <w:shd w:val="clear" w:color="auto" w:fill="FFFFFF"/>
        </w:rPr>
      </w:pPr>
      <w:r w:rsidRPr="00D81C69">
        <w:rPr>
          <w:color w:val="000000" w:themeColor="text1"/>
          <w:sz w:val="28"/>
          <w:szCs w:val="28"/>
          <w:shd w:val="clear" w:color="auto" w:fill="FFFFFF"/>
        </w:rPr>
        <w:t>В чем суть м</w:t>
      </w:r>
      <w:r w:rsidR="00422763" w:rsidRPr="00D81C69">
        <w:rPr>
          <w:color w:val="000000" w:themeColor="text1"/>
          <w:sz w:val="28"/>
          <w:szCs w:val="28"/>
          <w:shd w:val="clear" w:color="auto" w:fill="FFFFFF"/>
        </w:rPr>
        <w:t>етод</w:t>
      </w:r>
      <w:r w:rsidRPr="00D81C69">
        <w:rPr>
          <w:color w:val="000000" w:themeColor="text1"/>
          <w:sz w:val="28"/>
          <w:szCs w:val="28"/>
          <w:shd w:val="clear" w:color="auto" w:fill="FFFFFF"/>
        </w:rPr>
        <w:t>а</w:t>
      </w:r>
      <w:r w:rsidR="00422763" w:rsidRPr="00D81C69">
        <w:rPr>
          <w:color w:val="000000" w:themeColor="text1"/>
          <w:sz w:val="28"/>
          <w:szCs w:val="28"/>
          <w:shd w:val="clear" w:color="auto" w:fill="FFFFFF"/>
        </w:rPr>
        <w:t xml:space="preserve"> кластеризации в аналитической деятельности таможенных органов и оценке таможенных рисков</w:t>
      </w:r>
      <w:r w:rsidRPr="00D81C69">
        <w:rPr>
          <w:color w:val="000000" w:themeColor="text1"/>
          <w:sz w:val="28"/>
          <w:szCs w:val="28"/>
          <w:shd w:val="clear" w:color="auto" w:fill="FFFFFF"/>
        </w:rPr>
        <w:t>?</w:t>
      </w:r>
    </w:p>
    <w:p w14:paraId="18C1DD20" w14:textId="5DCE2533" w:rsidR="00422763" w:rsidRPr="00E301B9" w:rsidRDefault="00D65E1F" w:rsidP="00E301B9">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color w:val="000000" w:themeColor="text1"/>
          <w:sz w:val="28"/>
          <w:szCs w:val="28"/>
          <w:shd w:val="clear" w:color="auto" w:fill="FFFFFF"/>
        </w:rPr>
        <w:t>В чем суть м</w:t>
      </w:r>
      <w:r w:rsidR="00422763" w:rsidRPr="00D81C69">
        <w:rPr>
          <w:color w:val="000000" w:themeColor="text1"/>
          <w:sz w:val="28"/>
          <w:szCs w:val="28"/>
          <w:shd w:val="clear" w:color="auto" w:fill="FFFFFF"/>
        </w:rPr>
        <w:t>етоды машинного обучения в задачах классификации участников ВЭД и товарных партий</w:t>
      </w:r>
      <w:r w:rsidRPr="00D81C69">
        <w:rPr>
          <w:color w:val="000000" w:themeColor="text1"/>
          <w:sz w:val="28"/>
          <w:szCs w:val="28"/>
          <w:shd w:val="clear" w:color="auto" w:fill="FFFFFF"/>
        </w:rPr>
        <w:t>?</w:t>
      </w:r>
    </w:p>
    <w:p w14:paraId="4D69668F" w14:textId="77777777" w:rsidR="00DF4F72"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Сущность и назначение налогового контроля</w:t>
      </w:r>
      <w:r w:rsidR="00DF4F72" w:rsidRPr="00DF4F72">
        <w:rPr>
          <w:rFonts w:eastAsia="Arial Unicode MS"/>
          <w:color w:val="000000"/>
          <w:sz w:val="28"/>
          <w:szCs w:val="28"/>
        </w:rPr>
        <w:t xml:space="preserve"> </w:t>
      </w:r>
      <w:r w:rsidR="00DF4F72">
        <w:rPr>
          <w:rFonts w:eastAsia="Arial Unicode MS"/>
          <w:color w:val="000000"/>
          <w:sz w:val="28"/>
          <w:szCs w:val="28"/>
          <w:lang w:val="en-US"/>
        </w:rPr>
        <w:t>c</w:t>
      </w:r>
      <w:r w:rsidR="00DF4F72" w:rsidRPr="00DF4F72">
        <w:rPr>
          <w:rFonts w:eastAsia="Arial Unicode MS"/>
          <w:color w:val="000000"/>
          <w:sz w:val="28"/>
          <w:szCs w:val="28"/>
        </w:rPr>
        <w:t xml:space="preserve"> </w:t>
      </w:r>
      <w:r w:rsidR="00DF4F72">
        <w:rPr>
          <w:rFonts w:eastAsia="Arial Unicode MS"/>
          <w:color w:val="000000"/>
          <w:sz w:val="28"/>
          <w:szCs w:val="28"/>
        </w:rPr>
        <w:t>системе налогового администрирования</w:t>
      </w:r>
      <w:r w:rsidRPr="00D81C69">
        <w:rPr>
          <w:rFonts w:eastAsia="Arial Unicode MS"/>
          <w:color w:val="000000"/>
          <w:sz w:val="28"/>
          <w:szCs w:val="28"/>
        </w:rPr>
        <w:t xml:space="preserve">. </w:t>
      </w:r>
    </w:p>
    <w:p w14:paraId="4E51BCAE" w14:textId="5F90672C" w:rsid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Объект, субъект, функции, предмет налогового контроля.</w:t>
      </w:r>
    </w:p>
    <w:p w14:paraId="5A9368FB" w14:textId="490CBD85" w:rsidR="00D81C69" w:rsidRDefault="00D81C69" w:rsidP="00E301B9">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Система налоговых органов в Российской Федерации</w:t>
      </w:r>
      <w:r w:rsidR="00A931E6" w:rsidRPr="00A931E6">
        <w:rPr>
          <w:rFonts w:eastAsia="Arial Unicode MS"/>
          <w:color w:val="000000"/>
          <w:sz w:val="28"/>
          <w:szCs w:val="28"/>
        </w:rPr>
        <w:t>: организационная структура и принципы управления в условиях модификации отношений между налоговыми органами и налогоплательщиками.</w:t>
      </w:r>
    </w:p>
    <w:p w14:paraId="669CBD8A" w14:textId="6E7BA804" w:rsid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w:t>
      </w:r>
    </w:p>
    <w:p w14:paraId="18E995E5" w14:textId="24ECCC03" w:rsid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Pr>
          <w:rFonts w:eastAsia="Arial Unicode MS"/>
          <w:color w:val="000000"/>
          <w:sz w:val="28"/>
          <w:szCs w:val="28"/>
        </w:rPr>
        <w:t xml:space="preserve"> </w:t>
      </w:r>
      <w:r w:rsidR="00C55A4F">
        <w:rPr>
          <w:rFonts w:eastAsia="Arial Unicode MS"/>
          <w:color w:val="000000"/>
          <w:sz w:val="28"/>
          <w:szCs w:val="28"/>
        </w:rPr>
        <w:t xml:space="preserve">Охарактеризуйте этапы и содержание </w:t>
      </w:r>
      <w:proofErr w:type="spellStart"/>
      <w:r>
        <w:rPr>
          <w:rFonts w:eastAsia="Arial Unicode MS"/>
          <w:color w:val="000000"/>
          <w:sz w:val="28"/>
          <w:szCs w:val="28"/>
        </w:rPr>
        <w:t>ц</w:t>
      </w:r>
      <w:r w:rsidRPr="00D81C69">
        <w:rPr>
          <w:rFonts w:eastAsia="Arial Unicode MS"/>
          <w:color w:val="000000"/>
          <w:sz w:val="28"/>
          <w:szCs w:val="28"/>
        </w:rPr>
        <w:t>ифровизаци</w:t>
      </w:r>
      <w:r w:rsidR="00C55A4F">
        <w:rPr>
          <w:rFonts w:eastAsia="Arial Unicode MS"/>
          <w:color w:val="000000"/>
          <w:sz w:val="28"/>
          <w:szCs w:val="28"/>
        </w:rPr>
        <w:t>и</w:t>
      </w:r>
      <w:proofErr w:type="spellEnd"/>
      <w:r w:rsidRPr="00D81C69">
        <w:rPr>
          <w:rFonts w:eastAsia="Arial Unicode MS"/>
          <w:color w:val="000000"/>
          <w:sz w:val="28"/>
          <w:szCs w:val="28"/>
        </w:rPr>
        <w:t xml:space="preserve"> регистрационно-учетных технологий налогового администрирования.</w:t>
      </w:r>
    </w:p>
    <w:p w14:paraId="2B5B6449" w14:textId="4055A851" w:rsidR="00C55A4F" w:rsidRDefault="00C55A4F"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Pr>
          <w:rFonts w:eastAsia="Arial Unicode MS"/>
          <w:color w:val="000000"/>
          <w:sz w:val="28"/>
          <w:szCs w:val="28"/>
        </w:rPr>
        <w:t>Охарактеризуйте и</w:t>
      </w:r>
      <w:r w:rsidRPr="00C55A4F">
        <w:rPr>
          <w:rFonts w:eastAsia="Arial Unicode MS"/>
          <w:color w:val="000000"/>
          <w:sz w:val="28"/>
          <w:szCs w:val="28"/>
        </w:rPr>
        <w:t>нформационные системы, используемые в налоговом администрировании</w:t>
      </w:r>
      <w:r>
        <w:rPr>
          <w:rFonts w:eastAsia="Arial Unicode MS"/>
          <w:color w:val="000000"/>
          <w:sz w:val="28"/>
          <w:szCs w:val="28"/>
        </w:rPr>
        <w:t>.</w:t>
      </w:r>
    </w:p>
    <w:p w14:paraId="6EBF098C" w14:textId="1B94E281" w:rsidR="00C55A4F" w:rsidRPr="00C55A4F" w:rsidRDefault="00C55A4F"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BB04FC">
        <w:rPr>
          <w:color w:val="000000" w:themeColor="text1"/>
          <w:sz w:val="28"/>
          <w:szCs w:val="28"/>
          <w:shd w:val="clear" w:color="auto" w:fill="FFFFFF"/>
        </w:rPr>
        <w:t>Различия между налоговыми агентами и налогоплательщиками, их права и обязанности.</w:t>
      </w:r>
    </w:p>
    <w:p w14:paraId="39C22018" w14:textId="6755F928" w:rsidR="00C55A4F" w:rsidRPr="00D81C69" w:rsidRDefault="00C55A4F"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9B54D9">
        <w:rPr>
          <w:sz w:val="28"/>
        </w:rPr>
        <w:t>Камеральная налоговая проверка: содержание контрольных мероприятий и порядок проведения.</w:t>
      </w:r>
    </w:p>
    <w:p w14:paraId="179F7F0D" w14:textId="77777777" w:rsidR="00D81C69" w:rsidRP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Контрольные мероприятия, проводимые в ходе камеральной налоговой проверки.</w:t>
      </w:r>
    </w:p>
    <w:p w14:paraId="2D07F8AC" w14:textId="0CF9EC7E" w:rsid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Контрольные мероприятия, проводимые в ходе выездной налоговой проверки</w:t>
      </w:r>
    </w:p>
    <w:p w14:paraId="3E9DA155" w14:textId="77777777" w:rsidR="00C55A4F" w:rsidRPr="00C55A4F" w:rsidRDefault="00C55A4F" w:rsidP="00A931E6">
      <w:pPr>
        <w:pStyle w:val="a6"/>
        <w:numPr>
          <w:ilvl w:val="0"/>
          <w:numId w:val="23"/>
        </w:numPr>
        <w:tabs>
          <w:tab w:val="left" w:pos="1276"/>
        </w:tabs>
        <w:spacing w:line="360" w:lineRule="auto"/>
        <w:ind w:left="0" w:firstLine="709"/>
        <w:jc w:val="both"/>
        <w:rPr>
          <w:sz w:val="28"/>
        </w:rPr>
      </w:pPr>
      <w:r w:rsidRPr="00C55A4F">
        <w:rPr>
          <w:sz w:val="28"/>
        </w:rPr>
        <w:t xml:space="preserve">Критерии, используемые при планировании выездных проверок. </w:t>
      </w:r>
    </w:p>
    <w:p w14:paraId="6EF5165C" w14:textId="77777777" w:rsidR="00C55A4F"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C55A4F">
        <w:rPr>
          <w:rFonts w:eastAsia="Arial Unicode MS"/>
          <w:color w:val="000000"/>
          <w:sz w:val="28"/>
          <w:szCs w:val="28"/>
        </w:rPr>
        <w:t>Порядок и особенности продления и приостановления выездных налоговых проверок.</w:t>
      </w:r>
    </w:p>
    <w:p w14:paraId="51975277" w14:textId="65AB73F9" w:rsidR="00C55A4F" w:rsidRPr="00C55A4F" w:rsidRDefault="00C55A4F"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9B54D9">
        <w:rPr>
          <w:sz w:val="28"/>
          <w:szCs w:val="28"/>
        </w:rPr>
        <w:lastRenderedPageBreak/>
        <w:t>Особенности налогового контроля налоговых деклараций по НДС в условиях системы налогового администрирования АСК «НДС-2»</w:t>
      </w:r>
      <w:r>
        <w:rPr>
          <w:sz w:val="28"/>
          <w:szCs w:val="28"/>
        </w:rPr>
        <w:t>.</w:t>
      </w:r>
    </w:p>
    <w:p w14:paraId="1481BBC8" w14:textId="21303614" w:rsidR="00D81C69" w:rsidRPr="00C55A4F"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C55A4F">
        <w:rPr>
          <w:rFonts w:eastAsia="Arial Unicode MS"/>
          <w:color w:val="000000"/>
          <w:sz w:val="28"/>
          <w:szCs w:val="28"/>
        </w:rPr>
        <w:t>Ответственность налогоплательщиков за нарушение налогового законодательства, а также лиц, привлекаемых налоговыми органами при проведении налоговых проверок.</w:t>
      </w:r>
    </w:p>
    <w:p w14:paraId="500DAB04" w14:textId="55C91A7A" w:rsid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 xml:space="preserve">Налоговый мониторинг как инновационная </w:t>
      </w:r>
      <w:r w:rsidR="00E301B9">
        <w:rPr>
          <w:rFonts w:eastAsia="Arial Unicode MS"/>
          <w:color w:val="000000"/>
          <w:sz w:val="28"/>
          <w:szCs w:val="28"/>
        </w:rPr>
        <w:t>новая форма налогового контроля.</w:t>
      </w:r>
    </w:p>
    <w:p w14:paraId="08529903" w14:textId="45316A61" w:rsidR="00E301B9" w:rsidRPr="00D81C69" w:rsidRDefault="00E301B9" w:rsidP="00E301B9">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E301B9">
        <w:rPr>
          <w:rFonts w:eastAsia="Arial Unicode MS"/>
          <w:color w:val="000000"/>
          <w:sz w:val="28"/>
          <w:szCs w:val="28"/>
        </w:rPr>
        <w:t xml:space="preserve">Особенности регламента информационного взаимодействия, порядок раскрытия и представление информации </w:t>
      </w:r>
      <w:proofErr w:type="gramStart"/>
      <w:r w:rsidRPr="00E301B9">
        <w:rPr>
          <w:rFonts w:eastAsia="Arial Unicode MS"/>
          <w:color w:val="000000"/>
          <w:sz w:val="28"/>
          <w:szCs w:val="28"/>
        </w:rPr>
        <w:t>о рисках</w:t>
      </w:r>
      <w:proofErr w:type="gramEnd"/>
      <w:r w:rsidRPr="00E301B9">
        <w:rPr>
          <w:rFonts w:eastAsia="Arial Unicode MS"/>
          <w:color w:val="000000"/>
          <w:sz w:val="28"/>
          <w:szCs w:val="28"/>
        </w:rPr>
        <w:t xml:space="preserve"> идентифицируемых в целях налогового мониторинга.</w:t>
      </w:r>
    </w:p>
    <w:p w14:paraId="174CFDAF" w14:textId="77777777" w:rsidR="00D81C69" w:rsidRP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Пределы осуществления прав и обязанностей в отношениях, регулируемых законодательством о налогах и сборах: злоупотребление правом налогоплательщиком.</w:t>
      </w:r>
    </w:p>
    <w:p w14:paraId="7FACF3A5" w14:textId="77777777" w:rsidR="00D81C69" w:rsidRPr="00D81C69" w:rsidRDefault="00D81C69" w:rsidP="00A931E6">
      <w:pPr>
        <w:widowControl/>
        <w:numPr>
          <w:ilvl w:val="0"/>
          <w:numId w:val="23"/>
        </w:numPr>
        <w:tabs>
          <w:tab w:val="left" w:pos="993"/>
          <w:tab w:val="left" w:pos="1134"/>
          <w:tab w:val="left" w:pos="1276"/>
        </w:tabs>
        <w:autoSpaceDE/>
        <w:autoSpaceDN/>
        <w:adjustRightInd/>
        <w:spacing w:line="360" w:lineRule="auto"/>
        <w:ind w:left="0" w:firstLine="709"/>
        <w:jc w:val="both"/>
        <w:rPr>
          <w:rFonts w:eastAsia="Arial Unicode MS"/>
          <w:color w:val="000000"/>
          <w:sz w:val="28"/>
          <w:szCs w:val="28"/>
        </w:rPr>
      </w:pPr>
      <w:r w:rsidRPr="00D81C69">
        <w:rPr>
          <w:rFonts w:eastAsia="Arial Unicode MS"/>
          <w:color w:val="000000"/>
          <w:sz w:val="28"/>
          <w:szCs w:val="28"/>
        </w:rPr>
        <w:t>Налоговый контроль в связи с совершением сделок между взаимозависимыми лицами: порядок, сроки, процедура.</w:t>
      </w:r>
    </w:p>
    <w:p w14:paraId="4875FDFA" w14:textId="77777777" w:rsidR="009A12B5" w:rsidRPr="00422763" w:rsidRDefault="009A12B5" w:rsidP="00C55A4F">
      <w:pPr>
        <w:pStyle w:val="a6"/>
        <w:ind w:left="357"/>
        <w:jc w:val="both"/>
        <w:rPr>
          <w:color w:val="000000" w:themeColor="text1"/>
          <w:sz w:val="24"/>
          <w:szCs w:val="24"/>
          <w:shd w:val="clear" w:color="auto" w:fill="FFFFFF"/>
        </w:rPr>
      </w:pPr>
    </w:p>
    <w:p w14:paraId="5D6C8FE2" w14:textId="77777777" w:rsidR="00422763" w:rsidRPr="00422763" w:rsidRDefault="00422763" w:rsidP="00422763">
      <w:pPr>
        <w:pStyle w:val="12"/>
        <w:spacing w:after="0" w:line="240" w:lineRule="auto"/>
        <w:ind w:left="0" w:firstLine="709"/>
        <w:jc w:val="center"/>
        <w:rPr>
          <w:rFonts w:ascii="Times New Roman" w:hAnsi="Times New Roman"/>
          <w:b/>
          <w:sz w:val="24"/>
          <w:szCs w:val="24"/>
        </w:rPr>
      </w:pPr>
      <w:r w:rsidRPr="00422763">
        <w:rPr>
          <w:rFonts w:ascii="Times New Roman" w:hAnsi="Times New Roman"/>
          <w:b/>
          <w:sz w:val="24"/>
          <w:szCs w:val="24"/>
        </w:rPr>
        <w:t>Пример экзаменационного билета.</w:t>
      </w:r>
    </w:p>
    <w:p w14:paraId="1F80DEEB" w14:textId="77777777" w:rsidR="00422763" w:rsidRPr="00422763" w:rsidRDefault="00422763" w:rsidP="00422763">
      <w:pPr>
        <w:ind w:firstLine="709"/>
        <w:jc w:val="center"/>
        <w:rPr>
          <w:sz w:val="24"/>
          <w:szCs w:val="24"/>
        </w:rPr>
      </w:pPr>
      <w:r w:rsidRPr="00422763">
        <w:rPr>
          <w:b/>
          <w:sz w:val="24"/>
          <w:szCs w:val="24"/>
        </w:rPr>
        <w:t>ЭКЗАМЕНАЦИОННЫЙ БИЛЕТ № 1</w:t>
      </w:r>
    </w:p>
    <w:p w14:paraId="4DD90C83" w14:textId="48E60AF7" w:rsidR="00422763" w:rsidRPr="00422763" w:rsidRDefault="00422763" w:rsidP="003F6323">
      <w:pPr>
        <w:pStyle w:val="af8"/>
        <w:ind w:firstLine="709"/>
        <w:jc w:val="both"/>
        <w:rPr>
          <w:rStyle w:val="FontStyle13"/>
        </w:rPr>
      </w:pPr>
      <w:r w:rsidRPr="00C55A4F">
        <w:rPr>
          <w:rStyle w:val="FontStyle13"/>
          <w:b/>
          <w:bCs/>
        </w:rPr>
        <w:t>ЗАДАНИЕ 1.</w:t>
      </w:r>
      <w:r w:rsidRPr="00422763">
        <w:rPr>
          <w:rStyle w:val="FontStyle13"/>
        </w:rPr>
        <w:t xml:space="preserve"> Дайте развернутый ответ на теоретический вопрос (до 15 баллов): </w:t>
      </w:r>
      <w:r w:rsidRPr="00422763">
        <w:rPr>
          <w:color w:val="000000" w:themeColor="text1"/>
          <w:shd w:val="clear" w:color="auto" w:fill="FFFFFF"/>
        </w:rPr>
        <w:t>Дайте общую характеристику архитектуры и компонентов ЕАИС таможенных органов.</w:t>
      </w:r>
    </w:p>
    <w:p w14:paraId="1B8DB930" w14:textId="61B498D7" w:rsidR="00422763" w:rsidRPr="00422763" w:rsidRDefault="00422763" w:rsidP="003F6323">
      <w:pPr>
        <w:pStyle w:val="af8"/>
        <w:ind w:firstLine="709"/>
        <w:jc w:val="both"/>
        <w:rPr>
          <w:rStyle w:val="FontStyle15"/>
          <w:sz w:val="24"/>
          <w:szCs w:val="24"/>
        </w:rPr>
      </w:pPr>
      <w:r w:rsidRPr="00C55A4F">
        <w:rPr>
          <w:rStyle w:val="FontStyle13"/>
          <w:b/>
          <w:bCs/>
        </w:rPr>
        <w:t xml:space="preserve">ЗАДАНИЕ </w:t>
      </w:r>
      <w:r w:rsidR="00C55A4F" w:rsidRPr="00C55A4F">
        <w:rPr>
          <w:rStyle w:val="FontStyle13"/>
          <w:b/>
          <w:bCs/>
        </w:rPr>
        <w:t>2</w:t>
      </w:r>
      <w:r w:rsidRPr="00422763">
        <w:rPr>
          <w:rStyle w:val="FontStyle13"/>
        </w:rPr>
        <w:t>. Дайте развернутый ответ на теоре</w:t>
      </w:r>
      <w:r w:rsidR="00DF4F72">
        <w:rPr>
          <w:rStyle w:val="FontStyle13"/>
        </w:rPr>
        <w:t>тический вопрос (до 15 баллов):</w:t>
      </w:r>
      <w:r w:rsidR="00DF4F72" w:rsidRPr="00DF4F72">
        <w:rPr>
          <w:rStyle w:val="FontStyle13"/>
        </w:rPr>
        <w:t xml:space="preserve"> Охарактеризуйте этапы и содержание </w:t>
      </w:r>
      <w:proofErr w:type="spellStart"/>
      <w:r w:rsidR="00DF4F72" w:rsidRPr="00DF4F72">
        <w:rPr>
          <w:rStyle w:val="FontStyle13"/>
        </w:rPr>
        <w:t>цифровизации</w:t>
      </w:r>
      <w:proofErr w:type="spellEnd"/>
      <w:r w:rsidR="00DF4F72" w:rsidRPr="00DF4F72">
        <w:rPr>
          <w:rStyle w:val="FontStyle13"/>
        </w:rPr>
        <w:t xml:space="preserve"> регистрационно-учетных технологий налогового администрирования.</w:t>
      </w:r>
    </w:p>
    <w:p w14:paraId="270616FE" w14:textId="77777777" w:rsidR="00422763" w:rsidRPr="00422763" w:rsidRDefault="00422763" w:rsidP="003F6323">
      <w:pPr>
        <w:pStyle w:val="af8"/>
        <w:ind w:firstLine="709"/>
        <w:jc w:val="both"/>
      </w:pPr>
      <w:r w:rsidRPr="00422763">
        <w:rPr>
          <w:rStyle w:val="FontStyle15"/>
          <w:sz w:val="24"/>
          <w:szCs w:val="24"/>
        </w:rPr>
        <w:t>ЗАДАНИЕ 3. Выполните практико-ориентированное задание (до 30 баллов):</w:t>
      </w:r>
    </w:p>
    <w:p w14:paraId="478F6D8B" w14:textId="45E49583" w:rsidR="00422763" w:rsidRPr="00422763" w:rsidRDefault="00422763" w:rsidP="003F6323">
      <w:pPr>
        <w:pStyle w:val="ConsPlusNormal"/>
        <w:ind w:firstLine="709"/>
        <w:jc w:val="both"/>
        <w:rPr>
          <w:rFonts w:ascii="Times New Roman" w:hAnsi="Times New Roman" w:cs="Times New Roman"/>
          <w:sz w:val="24"/>
          <w:szCs w:val="24"/>
        </w:rPr>
      </w:pPr>
      <w:r w:rsidRPr="00422763">
        <w:rPr>
          <w:rFonts w:ascii="Times New Roman" w:hAnsi="Times New Roman" w:cs="Times New Roman"/>
          <w:sz w:val="24"/>
          <w:szCs w:val="24"/>
        </w:rPr>
        <w:t xml:space="preserve">Исходные данные. Организация по таможенной процедуре таможенного транзита перевозила в зимнее время по территории РФ груз на тягаче с прицепом. При движении по автодороге, покрытой гололедом, водитель тягача не справился с управлением и в результате наезда на дорожный знак допустил повреждение пломбы, используемой в качестве средства таможенной идентификации таможенным органом отправления. </w:t>
      </w:r>
    </w:p>
    <w:p w14:paraId="0E397517" w14:textId="1684AF25" w:rsidR="00422763" w:rsidRPr="00422763" w:rsidRDefault="00422763" w:rsidP="003F6323">
      <w:pPr>
        <w:pStyle w:val="ConsPlusNormal"/>
        <w:ind w:firstLine="709"/>
        <w:jc w:val="both"/>
        <w:rPr>
          <w:rFonts w:ascii="Times New Roman" w:hAnsi="Times New Roman" w:cs="Times New Roman"/>
          <w:sz w:val="24"/>
          <w:szCs w:val="24"/>
        </w:rPr>
      </w:pPr>
      <w:r w:rsidRPr="00422763">
        <w:rPr>
          <w:rFonts w:ascii="Times New Roman" w:hAnsi="Times New Roman" w:cs="Times New Roman"/>
          <w:sz w:val="24"/>
          <w:szCs w:val="24"/>
        </w:rPr>
        <w:t xml:space="preserve">Вопросы к заданию. </w:t>
      </w:r>
    </w:p>
    <w:p w14:paraId="646A459C" w14:textId="0D90538D" w:rsidR="00422763" w:rsidRPr="00422763" w:rsidRDefault="00422763" w:rsidP="003F6323">
      <w:pPr>
        <w:pStyle w:val="ConsPlusNormal"/>
        <w:ind w:firstLine="709"/>
        <w:jc w:val="both"/>
        <w:rPr>
          <w:rFonts w:ascii="Times New Roman" w:hAnsi="Times New Roman" w:cs="Times New Roman"/>
          <w:sz w:val="24"/>
          <w:szCs w:val="24"/>
        </w:rPr>
      </w:pPr>
      <w:r w:rsidRPr="00422763">
        <w:rPr>
          <w:rFonts w:ascii="Times New Roman" w:hAnsi="Times New Roman" w:cs="Times New Roman"/>
          <w:sz w:val="24"/>
          <w:szCs w:val="24"/>
        </w:rPr>
        <w:t>Какие последствия ожидают организацию в части выполнения предписаний таможенного законодательства? (15 баллов)</w:t>
      </w:r>
    </w:p>
    <w:p w14:paraId="5BFD62E3" w14:textId="34327046" w:rsidR="00422763" w:rsidRPr="00422763" w:rsidRDefault="00422763" w:rsidP="003F6323">
      <w:pPr>
        <w:pStyle w:val="ConsPlusNormal"/>
        <w:ind w:firstLine="709"/>
        <w:jc w:val="both"/>
        <w:rPr>
          <w:rFonts w:ascii="Times New Roman" w:hAnsi="Times New Roman" w:cs="Times New Roman"/>
          <w:sz w:val="24"/>
          <w:szCs w:val="24"/>
        </w:rPr>
      </w:pPr>
      <w:r w:rsidRPr="00422763">
        <w:rPr>
          <w:rFonts w:ascii="Times New Roman" w:hAnsi="Times New Roman" w:cs="Times New Roman"/>
          <w:sz w:val="24"/>
          <w:szCs w:val="24"/>
        </w:rPr>
        <w:t>Возможна ли административная ответственность и кто будет ее нести: водитель или руководитель организации? (15 баллов)</w:t>
      </w:r>
    </w:p>
    <w:p w14:paraId="6601F6E8" w14:textId="77777777" w:rsidR="00DA1062" w:rsidRPr="00422763" w:rsidRDefault="00DA1062" w:rsidP="003F6323">
      <w:pPr>
        <w:ind w:firstLine="709"/>
        <w:jc w:val="both"/>
        <w:rPr>
          <w:b/>
          <w:sz w:val="24"/>
          <w:szCs w:val="24"/>
        </w:rPr>
      </w:pPr>
    </w:p>
    <w:p w14:paraId="539F9DFA" w14:textId="77777777" w:rsidR="001923B8" w:rsidRPr="001923B8" w:rsidRDefault="001923B8" w:rsidP="001923B8">
      <w:pPr>
        <w:widowControl/>
        <w:autoSpaceDE/>
        <w:autoSpaceDN/>
        <w:adjustRightInd/>
        <w:spacing w:after="200" w:line="276" w:lineRule="auto"/>
        <w:ind w:firstLine="708"/>
        <w:rPr>
          <w:rFonts w:eastAsia="Arial Unicode MS"/>
          <w:b/>
          <w:color w:val="000000"/>
          <w:sz w:val="28"/>
          <w:szCs w:val="28"/>
        </w:rPr>
      </w:pPr>
      <w:bookmarkStart w:id="15" w:name="_Toc29731407"/>
      <w:r w:rsidRPr="001923B8">
        <w:rPr>
          <w:b/>
          <w:sz w:val="28"/>
          <w:szCs w:val="28"/>
        </w:rPr>
        <w:t xml:space="preserve">7.3. Методические материалы, определяющие процедуры оценивания знаний, умений </w:t>
      </w:r>
      <w:bookmarkEnd w:id="15"/>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w:t>
      </w:r>
      <w:r w:rsidRPr="001923B8">
        <w:rPr>
          <w:sz w:val="28"/>
          <w:szCs w:val="28"/>
        </w:rPr>
        <w:lastRenderedPageBreak/>
        <w:t xml:space="preserve">программам </w:t>
      </w:r>
      <w:proofErr w:type="spellStart"/>
      <w:r w:rsidRPr="001923B8">
        <w:rPr>
          <w:sz w:val="28"/>
          <w:szCs w:val="28"/>
        </w:rPr>
        <w:t>бакалавриата</w:t>
      </w:r>
      <w:proofErr w:type="spellEnd"/>
      <w:r w:rsidRPr="001923B8">
        <w:rPr>
          <w:sz w:val="28"/>
          <w:szCs w:val="28"/>
        </w:rPr>
        <w:t xml:space="preserve">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16"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6"/>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025D2058" w14:textId="48B8B4DF"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Конституция Российской Федерации (Принята всенародным голосованием 12.12.1993).</w:t>
      </w:r>
    </w:p>
    <w:p w14:paraId="49AE8A7D" w14:textId="77777777"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4803B1EE" w14:textId="77777777"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50CDE41B" w14:textId="77777777"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Положение о Федеральной налоговой службе. Постановление Правительства РФ от 30.09.2004 № 506.</w:t>
      </w:r>
    </w:p>
    <w:p w14:paraId="1EF76E9F" w14:textId="77777777"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Приказ ФНС России от 30.05.2007 № ММ-3-06/333 «Об утверждении Концепции системы планирования выездных налоговых проверок».</w:t>
      </w:r>
    </w:p>
    <w:p w14:paraId="79F8AE07" w14:textId="77777777" w:rsidR="00C55A4F" w:rsidRPr="00C55A4F" w:rsidRDefault="00C55A4F"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rFonts w:cs="MonoCondensed"/>
          <w:sz w:val="28"/>
          <w:szCs w:val="28"/>
        </w:rPr>
        <w:t>Г</w:t>
      </w:r>
      <w:r w:rsidR="001F0960" w:rsidRPr="00C55A4F">
        <w:rPr>
          <w:sz w:val="28"/>
          <w:szCs w:val="28"/>
        </w:rPr>
        <w:t>ражданский кодекс Российской Федерации (часть первая от 30.11.1994 г. № 51-ФЗ, часть вторая от 26.01.1996 г. № 14-ФЗ, часть третья от 26.11.2001 г. № 146-ФЗ, часть четвертая от 18.12.2006 г. № 230-ФЗ)</w:t>
      </w:r>
      <w:r w:rsidRPr="00C55A4F">
        <w:rPr>
          <w:sz w:val="28"/>
          <w:szCs w:val="28"/>
        </w:rPr>
        <w:t>.</w:t>
      </w:r>
    </w:p>
    <w:p w14:paraId="32E5A014" w14:textId="77777777" w:rsidR="00C55A4F" w:rsidRPr="00C55A4F" w:rsidRDefault="001F0960"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sz w:val="28"/>
          <w:szCs w:val="28"/>
          <w:lang w:bidi="ru-RU"/>
        </w:rPr>
        <w:t xml:space="preserve">Договор о Евразийском экономическом союзе от 29.05.2014 г. (ратифицирован Федеральным </w:t>
      </w:r>
      <w:r w:rsidRPr="00C55A4F">
        <w:rPr>
          <w:sz w:val="28"/>
          <w:szCs w:val="28"/>
        </w:rPr>
        <w:t xml:space="preserve">законом </w:t>
      </w:r>
      <w:r w:rsidRPr="00C55A4F">
        <w:rPr>
          <w:sz w:val="28"/>
          <w:szCs w:val="28"/>
          <w:lang w:bidi="ru-RU"/>
        </w:rPr>
        <w:t>от 03.10.2014 г. № 279-ФЗ</w:t>
      </w:r>
      <w:r w:rsidR="00C55A4F" w:rsidRPr="00C55A4F">
        <w:rPr>
          <w:sz w:val="28"/>
          <w:szCs w:val="28"/>
          <w:lang w:bidi="ru-RU"/>
        </w:rPr>
        <w:t>).</w:t>
      </w:r>
    </w:p>
    <w:p w14:paraId="6D2AD727" w14:textId="77777777" w:rsidR="00C55A4F" w:rsidRPr="00C55A4F" w:rsidRDefault="00422763"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color w:val="000000" w:themeColor="text1"/>
          <w:sz w:val="28"/>
          <w:szCs w:val="28"/>
        </w:rPr>
        <w:t>Распоряжение Правительства РФ от 23 мая 2020 г. № 1388-р «Об утверждении Стратегию развития там</w:t>
      </w:r>
      <w:r w:rsidR="003F6323" w:rsidRPr="00C55A4F">
        <w:rPr>
          <w:color w:val="000000" w:themeColor="text1"/>
          <w:sz w:val="28"/>
          <w:szCs w:val="28"/>
        </w:rPr>
        <w:t>оженной службы РФ до 2030 года»</w:t>
      </w:r>
      <w:r w:rsidR="00C55A4F" w:rsidRPr="00C55A4F">
        <w:rPr>
          <w:sz w:val="28"/>
          <w:szCs w:val="28"/>
        </w:rPr>
        <w:t>.</w:t>
      </w:r>
    </w:p>
    <w:p w14:paraId="0EE8D352" w14:textId="77777777" w:rsidR="00C55A4F" w:rsidRPr="005E6567" w:rsidRDefault="00422763"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color w:val="000000" w:themeColor="text1"/>
          <w:sz w:val="28"/>
          <w:szCs w:val="28"/>
        </w:rPr>
        <w:t xml:space="preserve">Стратегия развития ФТС России до 2030г. [Электронный ресурс]. </w:t>
      </w:r>
      <w:r w:rsidRPr="00C55A4F">
        <w:rPr>
          <w:color w:val="000000" w:themeColor="text1"/>
          <w:sz w:val="28"/>
          <w:szCs w:val="28"/>
          <w:lang w:val="en-US"/>
        </w:rPr>
        <w:t>URL</w:t>
      </w:r>
      <w:r w:rsidRPr="005E6567">
        <w:rPr>
          <w:color w:val="000000" w:themeColor="text1"/>
          <w:sz w:val="28"/>
          <w:szCs w:val="28"/>
        </w:rPr>
        <w:t xml:space="preserve">: </w:t>
      </w:r>
      <w:hyperlink r:id="rId11" w:history="1">
        <w:r w:rsidR="003F6323" w:rsidRPr="00C55A4F">
          <w:rPr>
            <w:rStyle w:val="af4"/>
            <w:sz w:val="28"/>
            <w:szCs w:val="28"/>
            <w:lang w:val="en-US"/>
          </w:rPr>
          <w:t>https</w:t>
        </w:r>
        <w:r w:rsidR="003F6323" w:rsidRPr="005E6567">
          <w:rPr>
            <w:rStyle w:val="af4"/>
            <w:sz w:val="28"/>
            <w:szCs w:val="28"/>
          </w:rPr>
          <w:t>://</w:t>
        </w:r>
        <w:r w:rsidR="003F6323" w:rsidRPr="00C55A4F">
          <w:rPr>
            <w:rStyle w:val="af4"/>
            <w:sz w:val="28"/>
            <w:szCs w:val="28"/>
            <w:lang w:val="en-US"/>
          </w:rPr>
          <w:t>customs</w:t>
        </w:r>
        <w:r w:rsidR="003F6323" w:rsidRPr="005E6567">
          <w:rPr>
            <w:rStyle w:val="af4"/>
            <w:sz w:val="28"/>
            <w:szCs w:val="28"/>
          </w:rPr>
          <w:t>.</w:t>
        </w:r>
        <w:proofErr w:type="spellStart"/>
        <w:r w:rsidR="003F6323" w:rsidRPr="00C55A4F">
          <w:rPr>
            <w:rStyle w:val="af4"/>
            <w:sz w:val="28"/>
            <w:szCs w:val="28"/>
            <w:lang w:val="en-US"/>
          </w:rPr>
          <w:t>gov</w:t>
        </w:r>
        <w:proofErr w:type="spellEnd"/>
        <w:r w:rsidR="003F6323" w:rsidRPr="005E6567">
          <w:rPr>
            <w:rStyle w:val="af4"/>
            <w:sz w:val="28"/>
            <w:szCs w:val="28"/>
          </w:rPr>
          <w:t>.</w:t>
        </w:r>
        <w:proofErr w:type="spellStart"/>
        <w:r w:rsidR="003F6323" w:rsidRPr="00C55A4F">
          <w:rPr>
            <w:rStyle w:val="af4"/>
            <w:sz w:val="28"/>
            <w:szCs w:val="28"/>
            <w:lang w:val="en-US"/>
          </w:rPr>
          <w:t>ru</w:t>
        </w:r>
        <w:proofErr w:type="spellEnd"/>
        <w:r w:rsidR="003F6323" w:rsidRPr="005E6567">
          <w:rPr>
            <w:rStyle w:val="af4"/>
            <w:sz w:val="28"/>
            <w:szCs w:val="28"/>
          </w:rPr>
          <w:t>/</w:t>
        </w:r>
        <w:r w:rsidR="003F6323" w:rsidRPr="00C55A4F">
          <w:rPr>
            <w:rStyle w:val="af4"/>
            <w:sz w:val="28"/>
            <w:szCs w:val="28"/>
            <w:lang w:val="en-US"/>
          </w:rPr>
          <w:t>activity</w:t>
        </w:r>
        <w:r w:rsidR="003F6323" w:rsidRPr="005E6567">
          <w:rPr>
            <w:rStyle w:val="af4"/>
            <w:sz w:val="28"/>
            <w:szCs w:val="28"/>
          </w:rPr>
          <w:t>/</w:t>
        </w:r>
        <w:proofErr w:type="spellStart"/>
        <w:r w:rsidR="003F6323" w:rsidRPr="00C55A4F">
          <w:rPr>
            <w:rStyle w:val="af4"/>
            <w:sz w:val="28"/>
            <w:szCs w:val="28"/>
            <w:lang w:val="en-US"/>
          </w:rPr>
          <w:t>programmy</w:t>
        </w:r>
        <w:proofErr w:type="spellEnd"/>
        <w:r w:rsidR="003F6323" w:rsidRPr="005E6567">
          <w:rPr>
            <w:rStyle w:val="af4"/>
            <w:sz w:val="28"/>
            <w:szCs w:val="28"/>
          </w:rPr>
          <w:t>-</w:t>
        </w:r>
        <w:proofErr w:type="spellStart"/>
        <w:r w:rsidR="003F6323" w:rsidRPr="00C55A4F">
          <w:rPr>
            <w:rStyle w:val="af4"/>
            <w:sz w:val="28"/>
            <w:szCs w:val="28"/>
            <w:lang w:val="en-US"/>
          </w:rPr>
          <w:t>razvitiya</w:t>
        </w:r>
        <w:proofErr w:type="spellEnd"/>
        <w:r w:rsidR="003F6323" w:rsidRPr="005E6567">
          <w:rPr>
            <w:rStyle w:val="af4"/>
            <w:sz w:val="28"/>
            <w:szCs w:val="28"/>
          </w:rPr>
          <w:t>/</w:t>
        </w:r>
        <w:proofErr w:type="spellStart"/>
        <w:r w:rsidR="003F6323" w:rsidRPr="00C55A4F">
          <w:rPr>
            <w:rStyle w:val="af4"/>
            <w:sz w:val="28"/>
            <w:szCs w:val="28"/>
            <w:lang w:val="en-US"/>
          </w:rPr>
          <w:t>strategiya</w:t>
        </w:r>
        <w:proofErr w:type="spellEnd"/>
        <w:r w:rsidR="003F6323" w:rsidRPr="005E6567">
          <w:rPr>
            <w:rStyle w:val="af4"/>
            <w:sz w:val="28"/>
            <w:szCs w:val="28"/>
          </w:rPr>
          <w:t>-</w:t>
        </w:r>
        <w:proofErr w:type="spellStart"/>
        <w:r w:rsidR="003F6323" w:rsidRPr="00C55A4F">
          <w:rPr>
            <w:rStyle w:val="af4"/>
            <w:sz w:val="28"/>
            <w:szCs w:val="28"/>
            <w:lang w:val="en-US"/>
          </w:rPr>
          <w:t>razvitiya</w:t>
        </w:r>
        <w:proofErr w:type="spellEnd"/>
        <w:r w:rsidR="003F6323" w:rsidRPr="005E6567">
          <w:rPr>
            <w:rStyle w:val="af4"/>
            <w:sz w:val="28"/>
            <w:szCs w:val="28"/>
          </w:rPr>
          <w:t>-</w:t>
        </w:r>
        <w:proofErr w:type="spellStart"/>
        <w:r w:rsidR="003F6323" w:rsidRPr="00C55A4F">
          <w:rPr>
            <w:rStyle w:val="af4"/>
            <w:sz w:val="28"/>
            <w:szCs w:val="28"/>
            <w:lang w:val="en-US"/>
          </w:rPr>
          <w:t>fts</w:t>
        </w:r>
        <w:proofErr w:type="spellEnd"/>
        <w:r w:rsidR="003F6323" w:rsidRPr="005E6567">
          <w:rPr>
            <w:rStyle w:val="af4"/>
            <w:sz w:val="28"/>
            <w:szCs w:val="28"/>
          </w:rPr>
          <w:t>-</w:t>
        </w:r>
        <w:proofErr w:type="spellStart"/>
        <w:r w:rsidR="003F6323" w:rsidRPr="00C55A4F">
          <w:rPr>
            <w:rStyle w:val="af4"/>
            <w:sz w:val="28"/>
            <w:szCs w:val="28"/>
            <w:lang w:val="en-US"/>
          </w:rPr>
          <w:t>rossii</w:t>
        </w:r>
        <w:proofErr w:type="spellEnd"/>
        <w:r w:rsidR="003F6323" w:rsidRPr="005E6567">
          <w:rPr>
            <w:rStyle w:val="af4"/>
            <w:sz w:val="28"/>
            <w:szCs w:val="28"/>
          </w:rPr>
          <w:t>-</w:t>
        </w:r>
        <w:r w:rsidR="003F6323" w:rsidRPr="00C55A4F">
          <w:rPr>
            <w:rStyle w:val="af4"/>
            <w:sz w:val="28"/>
            <w:szCs w:val="28"/>
            <w:lang w:val="en-US"/>
          </w:rPr>
          <w:t>do</w:t>
        </w:r>
        <w:r w:rsidR="003F6323" w:rsidRPr="005E6567">
          <w:rPr>
            <w:rStyle w:val="af4"/>
            <w:sz w:val="28"/>
            <w:szCs w:val="28"/>
          </w:rPr>
          <w:t>-2030-</w:t>
        </w:r>
        <w:proofErr w:type="spellStart"/>
        <w:r w:rsidR="003F6323" w:rsidRPr="00C55A4F">
          <w:rPr>
            <w:rStyle w:val="af4"/>
            <w:sz w:val="28"/>
            <w:szCs w:val="28"/>
            <w:lang w:val="en-US"/>
          </w:rPr>
          <w:t>goda</w:t>
        </w:r>
        <w:proofErr w:type="spellEnd"/>
      </w:hyperlink>
      <w:r w:rsidRPr="005E6567">
        <w:rPr>
          <w:color w:val="000000" w:themeColor="text1"/>
          <w:sz w:val="28"/>
          <w:szCs w:val="28"/>
        </w:rPr>
        <w:t>.</w:t>
      </w:r>
    </w:p>
    <w:p w14:paraId="0D53ADBA" w14:textId="77777777" w:rsidR="00C55A4F" w:rsidRPr="00C55A4F" w:rsidRDefault="003F6323"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sz w:val="28"/>
          <w:szCs w:val="28"/>
        </w:rPr>
        <w:t>Р</w:t>
      </w:r>
      <w:r w:rsidR="00422763" w:rsidRPr="00C55A4F">
        <w:rPr>
          <w:color w:val="000000" w:themeColor="text1"/>
          <w:sz w:val="28"/>
          <w:szCs w:val="28"/>
          <w:shd w:val="clear" w:color="auto" w:fill="FFFFFF"/>
        </w:rPr>
        <w:t>аспоряжение ФТС России от 21 июня 2016 г. № 176-р «Об утверждении Порядка организации передачи информации о фактах неприменения мер по минимизации рисков в подразделения таможенного контроля после выпуска товаров и ее использования при пр</w:t>
      </w:r>
      <w:r w:rsidRPr="00C55A4F">
        <w:rPr>
          <w:color w:val="000000" w:themeColor="text1"/>
          <w:sz w:val="28"/>
          <w:szCs w:val="28"/>
          <w:shd w:val="clear" w:color="auto" w:fill="FFFFFF"/>
        </w:rPr>
        <w:t>оведении мониторинга и анализа</w:t>
      </w:r>
      <w:proofErr w:type="gramStart"/>
      <w:r w:rsidRPr="00C55A4F">
        <w:rPr>
          <w:color w:val="000000" w:themeColor="text1"/>
          <w:sz w:val="28"/>
          <w:szCs w:val="28"/>
          <w:shd w:val="clear" w:color="auto" w:fill="FFFFFF"/>
        </w:rPr>
        <w:t>»</w:t>
      </w:r>
      <w:r w:rsidRPr="00C55A4F">
        <w:rPr>
          <w:sz w:val="28"/>
          <w:szCs w:val="28"/>
        </w:rPr>
        <w:t xml:space="preserve"> ,</w:t>
      </w:r>
      <w:proofErr w:type="gramEnd"/>
      <w:r w:rsidRPr="00C55A4F">
        <w:rPr>
          <w:sz w:val="28"/>
          <w:szCs w:val="28"/>
        </w:rPr>
        <w:t xml:space="preserve"> СПС "Консультант"</w:t>
      </w:r>
      <w:r w:rsidRPr="00C55A4F">
        <w:rPr>
          <w:sz w:val="28"/>
          <w:szCs w:val="28"/>
          <w:lang w:bidi="ru-RU"/>
        </w:rPr>
        <w:t>;</w:t>
      </w:r>
    </w:p>
    <w:p w14:paraId="5D3A9958" w14:textId="37C44698" w:rsidR="00C55A4F" w:rsidRPr="00C55A4F" w:rsidRDefault="00422763" w:rsidP="00C55A4F">
      <w:pPr>
        <w:numPr>
          <w:ilvl w:val="0"/>
          <w:numId w:val="28"/>
        </w:numPr>
        <w:tabs>
          <w:tab w:val="left" w:pos="1134"/>
          <w:tab w:val="left" w:pos="1276"/>
          <w:tab w:val="center" w:pos="4819"/>
          <w:tab w:val="right" w:pos="9071"/>
        </w:tabs>
        <w:overflowPunct w:val="0"/>
        <w:spacing w:line="360" w:lineRule="auto"/>
        <w:ind w:left="0" w:firstLine="709"/>
        <w:jc w:val="both"/>
        <w:textAlignment w:val="baseline"/>
        <w:rPr>
          <w:rFonts w:cs="MonoCondensed"/>
          <w:sz w:val="28"/>
          <w:szCs w:val="28"/>
        </w:rPr>
      </w:pPr>
      <w:r w:rsidRPr="00C55A4F">
        <w:rPr>
          <w:sz w:val="28"/>
          <w:szCs w:val="28"/>
        </w:rPr>
        <w:t xml:space="preserve">Распоряжение ФТС России от 27.11.2019 № 281-р «О проведении должностными лицами подразделений таможенного контроля после выпуска товаров </w:t>
      </w:r>
      <w:r w:rsidRPr="00C55A4F">
        <w:rPr>
          <w:sz w:val="28"/>
          <w:szCs w:val="28"/>
        </w:rPr>
        <w:lastRenderedPageBreak/>
        <w:t>мониторинга и анализа информации о таможенном декларировании товаров участниками внешнеэкономической деятельности, в отношении которых принято решение об отнесении к категории низкого уро</w:t>
      </w:r>
      <w:r w:rsidR="003F6323" w:rsidRPr="00C55A4F">
        <w:rPr>
          <w:sz w:val="28"/>
          <w:szCs w:val="28"/>
        </w:rPr>
        <w:t>вня риска</w:t>
      </w:r>
      <w:proofErr w:type="gramStart"/>
      <w:r w:rsidR="003F6323" w:rsidRPr="00C55A4F">
        <w:rPr>
          <w:sz w:val="28"/>
          <w:szCs w:val="28"/>
        </w:rPr>
        <w:t>» ,</w:t>
      </w:r>
      <w:proofErr w:type="gramEnd"/>
      <w:r w:rsidR="003F6323" w:rsidRPr="00C55A4F">
        <w:rPr>
          <w:sz w:val="28"/>
          <w:szCs w:val="28"/>
        </w:rPr>
        <w:t xml:space="preserve"> СПС "Консультант"</w:t>
      </w:r>
      <w:r w:rsidR="00C55A4F">
        <w:rPr>
          <w:sz w:val="28"/>
          <w:szCs w:val="28"/>
        </w:rPr>
        <w:t>.</w:t>
      </w:r>
    </w:p>
    <w:p w14:paraId="54BDA698" w14:textId="77777777" w:rsidR="00EB6569" w:rsidRPr="00EB6569" w:rsidRDefault="00EB6569" w:rsidP="00EB6569">
      <w:pPr>
        <w:spacing w:line="360" w:lineRule="auto"/>
        <w:ind w:firstLine="709"/>
        <w:rPr>
          <w:b/>
          <w:sz w:val="28"/>
          <w:u w:val="single"/>
        </w:rPr>
      </w:pPr>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17" w:name="_Hlk125931537"/>
      <w:r w:rsidRPr="00C55A4F">
        <w:rPr>
          <w:b/>
          <w:iCs/>
          <w:color w:val="000000" w:themeColor="text1"/>
          <w:spacing w:val="-7"/>
          <w:sz w:val="28"/>
          <w:szCs w:val="28"/>
        </w:rPr>
        <w:t>Основная литература:</w:t>
      </w:r>
    </w:p>
    <w:p w14:paraId="59783241" w14:textId="37DD4512" w:rsidR="00C55A4F" w:rsidRPr="00C55A4F" w:rsidRDefault="00C55A4F" w:rsidP="00C55A4F">
      <w:pPr>
        <w:pStyle w:val="a6"/>
        <w:numPr>
          <w:ilvl w:val="0"/>
          <w:numId w:val="14"/>
        </w:numPr>
        <w:tabs>
          <w:tab w:val="left" w:pos="993"/>
        </w:tabs>
        <w:autoSpaceDE/>
        <w:autoSpaceDN/>
        <w:adjustRightInd/>
        <w:spacing w:line="360" w:lineRule="auto"/>
        <w:ind w:left="0" w:firstLine="709"/>
        <w:contextualSpacing/>
        <w:jc w:val="both"/>
        <w:rPr>
          <w:iCs/>
          <w:color w:val="000000" w:themeColor="text1"/>
          <w:spacing w:val="-7"/>
          <w:sz w:val="28"/>
          <w:szCs w:val="28"/>
        </w:rPr>
      </w:pPr>
      <w:r w:rsidRPr="00C55A4F">
        <w:rPr>
          <w:sz w:val="28"/>
          <w:szCs w:val="28"/>
        </w:rPr>
        <w:t xml:space="preserve">Налоговое администрирование и контроль: учебник / А.С. </w:t>
      </w:r>
      <w:proofErr w:type="spellStart"/>
      <w:r w:rsidRPr="00C55A4F">
        <w:rPr>
          <w:sz w:val="28"/>
          <w:szCs w:val="28"/>
        </w:rPr>
        <w:t>Адвокатова</w:t>
      </w:r>
      <w:proofErr w:type="spellEnd"/>
      <w:r w:rsidRPr="00C55A4F">
        <w:rPr>
          <w:sz w:val="28"/>
          <w:szCs w:val="28"/>
        </w:rPr>
        <w:t xml:space="preserve">, Л.И. Гончаренко, О.И. Борисов, Л.П. </w:t>
      </w:r>
      <w:proofErr w:type="gramStart"/>
      <w:r w:rsidRPr="00C55A4F">
        <w:rPr>
          <w:sz w:val="28"/>
          <w:szCs w:val="28"/>
        </w:rPr>
        <w:t>Грундел  [</w:t>
      </w:r>
      <w:proofErr w:type="gramEnd"/>
      <w:r w:rsidRPr="00C55A4F">
        <w:rPr>
          <w:sz w:val="28"/>
          <w:szCs w:val="28"/>
        </w:rPr>
        <w:t xml:space="preserve">и др.]; </w:t>
      </w:r>
      <w:proofErr w:type="spellStart"/>
      <w:r w:rsidRPr="00C55A4F">
        <w:rPr>
          <w:sz w:val="28"/>
          <w:szCs w:val="28"/>
        </w:rPr>
        <w:t>Финуниверситет</w:t>
      </w:r>
      <w:proofErr w:type="spellEnd"/>
      <w:r w:rsidRPr="00C55A4F">
        <w:rPr>
          <w:sz w:val="28"/>
          <w:szCs w:val="28"/>
        </w:rPr>
        <w:t xml:space="preserve">; под ред. д-ра </w:t>
      </w:r>
      <w:proofErr w:type="spellStart"/>
      <w:r w:rsidRPr="00C55A4F">
        <w:rPr>
          <w:sz w:val="28"/>
          <w:szCs w:val="28"/>
        </w:rPr>
        <w:t>экон</w:t>
      </w:r>
      <w:proofErr w:type="spellEnd"/>
      <w:r w:rsidRPr="00C55A4F">
        <w:rPr>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w:t>
      </w:r>
      <w:r w:rsidR="000F38DE">
        <w:rPr>
          <w:sz w:val="28"/>
          <w:szCs w:val="28"/>
        </w:rPr>
        <w:t>01.12.2022</w:t>
      </w:r>
      <w:r w:rsidRPr="00C55A4F">
        <w:rPr>
          <w:sz w:val="28"/>
          <w:szCs w:val="28"/>
        </w:rPr>
        <w:t xml:space="preserve">). — </w:t>
      </w:r>
      <w:proofErr w:type="gramStart"/>
      <w:r w:rsidRPr="00C55A4F">
        <w:rPr>
          <w:sz w:val="28"/>
          <w:szCs w:val="28"/>
        </w:rPr>
        <w:t>Текст :</w:t>
      </w:r>
      <w:proofErr w:type="gramEnd"/>
      <w:r w:rsidRPr="00C55A4F">
        <w:rPr>
          <w:sz w:val="28"/>
          <w:szCs w:val="28"/>
        </w:rPr>
        <w:t xml:space="preserve"> электронный.</w:t>
      </w:r>
    </w:p>
    <w:p w14:paraId="0BDA86F6" w14:textId="61C92558" w:rsidR="00C55A4F" w:rsidRPr="00C55A4F" w:rsidRDefault="00C55A4F" w:rsidP="00C55A4F">
      <w:pPr>
        <w:pStyle w:val="a6"/>
        <w:numPr>
          <w:ilvl w:val="0"/>
          <w:numId w:val="14"/>
        </w:numPr>
        <w:tabs>
          <w:tab w:val="left" w:pos="709"/>
          <w:tab w:val="left" w:pos="851"/>
          <w:tab w:val="left" w:pos="993"/>
          <w:tab w:val="left" w:pos="1134"/>
          <w:tab w:val="left" w:pos="1440"/>
        </w:tabs>
        <w:spacing w:line="360" w:lineRule="auto"/>
        <w:ind w:left="0" w:firstLine="709"/>
        <w:jc w:val="both"/>
        <w:rPr>
          <w:sz w:val="28"/>
          <w:szCs w:val="28"/>
        </w:rPr>
      </w:pPr>
      <w:r w:rsidRPr="00C55A4F">
        <w:rPr>
          <w:sz w:val="28"/>
          <w:szCs w:val="28"/>
        </w:rPr>
        <w:t xml:space="preserve">Налоговые риски государства в современных экономических условиях: монография / А.С. </w:t>
      </w:r>
      <w:proofErr w:type="spellStart"/>
      <w:r w:rsidRPr="00C55A4F">
        <w:rPr>
          <w:sz w:val="28"/>
          <w:szCs w:val="28"/>
        </w:rPr>
        <w:t>Адвокатова</w:t>
      </w:r>
      <w:proofErr w:type="spellEnd"/>
      <w:r w:rsidRPr="00C55A4F">
        <w:rPr>
          <w:sz w:val="28"/>
          <w:szCs w:val="28"/>
        </w:rPr>
        <w:t xml:space="preserve">, А.Н. Андреева, Н.Г. Вишневская [и др.]; </w:t>
      </w:r>
      <w:proofErr w:type="spellStart"/>
      <w:proofErr w:type="gramStart"/>
      <w:r w:rsidRPr="00C55A4F">
        <w:rPr>
          <w:sz w:val="28"/>
          <w:szCs w:val="28"/>
        </w:rPr>
        <w:t>Финуниверситет</w:t>
      </w:r>
      <w:proofErr w:type="spellEnd"/>
      <w:r w:rsidRPr="00C55A4F">
        <w:rPr>
          <w:sz w:val="28"/>
          <w:szCs w:val="28"/>
        </w:rPr>
        <w:t xml:space="preserve"> ;</w:t>
      </w:r>
      <w:proofErr w:type="gramEnd"/>
      <w:r w:rsidRPr="00C55A4F">
        <w:rPr>
          <w:sz w:val="28"/>
          <w:szCs w:val="28"/>
        </w:rPr>
        <w:t xml:space="preserve"> под ред. Л.И. Гончаренко и А.В. Тихоновой. — Москва: </w:t>
      </w:r>
      <w:proofErr w:type="spellStart"/>
      <w:r w:rsidRPr="00C55A4F">
        <w:rPr>
          <w:sz w:val="28"/>
          <w:szCs w:val="28"/>
        </w:rPr>
        <w:t>Кнорус</w:t>
      </w:r>
      <w:proofErr w:type="spellEnd"/>
      <w:r w:rsidRPr="00C55A4F">
        <w:rPr>
          <w:sz w:val="28"/>
          <w:szCs w:val="28"/>
        </w:rPr>
        <w:t>, 2022 — 220 с. - Текст: непосредственный. - То же. - ЭБС BOOK.ru. - URL:https://book.</w:t>
      </w:r>
      <w:r w:rsidR="00780E85">
        <w:rPr>
          <w:sz w:val="28"/>
          <w:szCs w:val="28"/>
        </w:rPr>
        <w:t xml:space="preserve">ru/book/942667 (дата обращения: </w:t>
      </w:r>
      <w:r w:rsidR="000F38DE">
        <w:rPr>
          <w:sz w:val="28"/>
          <w:szCs w:val="28"/>
        </w:rPr>
        <w:t>02.12.2022</w:t>
      </w:r>
      <w:r w:rsidRPr="00C55A4F">
        <w:rPr>
          <w:sz w:val="28"/>
          <w:szCs w:val="28"/>
        </w:rPr>
        <w:t xml:space="preserve">). — </w:t>
      </w:r>
      <w:proofErr w:type="gramStart"/>
      <w:r w:rsidRPr="00C55A4F">
        <w:rPr>
          <w:sz w:val="28"/>
          <w:szCs w:val="28"/>
        </w:rPr>
        <w:t>Текст :</w:t>
      </w:r>
      <w:proofErr w:type="gramEnd"/>
      <w:r w:rsidRPr="00C55A4F">
        <w:rPr>
          <w:sz w:val="28"/>
          <w:szCs w:val="28"/>
        </w:rPr>
        <w:t xml:space="preserve"> электронный.</w:t>
      </w:r>
    </w:p>
    <w:p w14:paraId="34A2A5C9" w14:textId="70C34383" w:rsidR="00CE5D94" w:rsidRDefault="00CE5D94" w:rsidP="00C55A4F">
      <w:pPr>
        <w:pStyle w:val="a6"/>
        <w:widowControl/>
        <w:numPr>
          <w:ilvl w:val="0"/>
          <w:numId w:val="14"/>
        </w:numPr>
        <w:autoSpaceDE/>
        <w:autoSpaceDN/>
        <w:adjustRightInd/>
        <w:spacing w:line="360" w:lineRule="auto"/>
        <w:ind w:left="0" w:firstLine="709"/>
        <w:contextualSpacing/>
        <w:jc w:val="both"/>
        <w:rPr>
          <w:color w:val="000000" w:themeColor="text1"/>
          <w:sz w:val="28"/>
          <w:szCs w:val="28"/>
        </w:rPr>
      </w:pPr>
      <w:r w:rsidRPr="00CE5D94">
        <w:rPr>
          <w:color w:val="000000" w:themeColor="text1"/>
          <w:sz w:val="28"/>
          <w:szCs w:val="28"/>
        </w:rPr>
        <w:t xml:space="preserve">Клейменова, А. Н.  Таможенный контроль после выпуска </w:t>
      </w:r>
      <w:proofErr w:type="gramStart"/>
      <w:r w:rsidRPr="00CE5D94">
        <w:rPr>
          <w:color w:val="000000" w:themeColor="text1"/>
          <w:sz w:val="28"/>
          <w:szCs w:val="28"/>
        </w:rPr>
        <w:t>товаров :</w:t>
      </w:r>
      <w:proofErr w:type="gramEnd"/>
      <w:r w:rsidRPr="00CE5D94">
        <w:rPr>
          <w:color w:val="000000" w:themeColor="text1"/>
          <w:sz w:val="28"/>
          <w:szCs w:val="28"/>
        </w:rPr>
        <w:t xml:space="preserve"> учебник для вузов / А. Н. Клейменова. — 2-е изд. — </w:t>
      </w:r>
      <w:proofErr w:type="gramStart"/>
      <w:r w:rsidRPr="00CE5D94">
        <w:rPr>
          <w:color w:val="000000" w:themeColor="text1"/>
          <w:sz w:val="28"/>
          <w:szCs w:val="28"/>
        </w:rPr>
        <w:t>Москва :</w:t>
      </w:r>
      <w:proofErr w:type="gramEnd"/>
      <w:r w:rsidRPr="00CE5D94">
        <w:rPr>
          <w:color w:val="000000" w:themeColor="text1"/>
          <w:sz w:val="28"/>
          <w:szCs w:val="28"/>
        </w:rPr>
        <w:t xml:space="preserve"> Издательство </w:t>
      </w:r>
      <w:proofErr w:type="spellStart"/>
      <w:r w:rsidRPr="00CE5D94">
        <w:rPr>
          <w:color w:val="000000" w:themeColor="text1"/>
          <w:sz w:val="28"/>
          <w:szCs w:val="28"/>
        </w:rPr>
        <w:t>Юрайт</w:t>
      </w:r>
      <w:proofErr w:type="spellEnd"/>
      <w:r w:rsidRPr="00CE5D94">
        <w:rPr>
          <w:color w:val="000000" w:themeColor="text1"/>
          <w:sz w:val="28"/>
          <w:szCs w:val="28"/>
        </w:rPr>
        <w:t xml:space="preserve">, 2023. — 136 с. — (Высшее образование). —  Образовательная платформа </w:t>
      </w:r>
      <w:proofErr w:type="spellStart"/>
      <w:r w:rsidRPr="00CE5D94">
        <w:rPr>
          <w:color w:val="000000" w:themeColor="text1"/>
          <w:sz w:val="28"/>
          <w:szCs w:val="28"/>
        </w:rPr>
        <w:t>Юрайт</w:t>
      </w:r>
      <w:proofErr w:type="spellEnd"/>
      <w:r w:rsidRPr="00CE5D94">
        <w:rPr>
          <w:color w:val="000000" w:themeColor="text1"/>
          <w:sz w:val="28"/>
          <w:szCs w:val="28"/>
        </w:rPr>
        <w:t xml:space="preserve"> [сайт]. — URL: https://urait.ru/bcode/512369 (дата обращения: </w:t>
      </w:r>
      <w:r w:rsidR="000F38DE">
        <w:rPr>
          <w:color w:val="000000" w:themeColor="text1"/>
          <w:sz w:val="28"/>
          <w:szCs w:val="28"/>
        </w:rPr>
        <w:t>05.12.2022</w:t>
      </w:r>
      <w:r w:rsidRPr="00CE5D94">
        <w:rPr>
          <w:color w:val="000000" w:themeColor="text1"/>
          <w:sz w:val="28"/>
          <w:szCs w:val="28"/>
        </w:rPr>
        <w:t xml:space="preserve">). — </w:t>
      </w:r>
      <w:proofErr w:type="gramStart"/>
      <w:r w:rsidRPr="00CE5D94">
        <w:rPr>
          <w:color w:val="000000" w:themeColor="text1"/>
          <w:sz w:val="28"/>
          <w:szCs w:val="28"/>
        </w:rPr>
        <w:t>Текст :</w:t>
      </w:r>
      <w:proofErr w:type="gramEnd"/>
      <w:r w:rsidRPr="00CE5D94">
        <w:rPr>
          <w:color w:val="000000" w:themeColor="text1"/>
          <w:sz w:val="28"/>
          <w:szCs w:val="28"/>
        </w:rPr>
        <w:t xml:space="preserve"> электронный. </w:t>
      </w:r>
    </w:p>
    <w:p w14:paraId="16A201CB" w14:textId="77777777" w:rsidR="001F0960" w:rsidRPr="00C55A4F" w:rsidRDefault="001F0960" w:rsidP="00C55A4F">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07B49C42" w14:textId="13039FA6" w:rsidR="00CE5D94" w:rsidRPr="00CE5D94" w:rsidRDefault="00CE5D94" w:rsidP="00C55A4F">
      <w:pPr>
        <w:pStyle w:val="a6"/>
        <w:numPr>
          <w:ilvl w:val="0"/>
          <w:numId w:val="14"/>
        </w:numPr>
        <w:autoSpaceDE/>
        <w:autoSpaceDN/>
        <w:adjustRightInd/>
        <w:spacing w:line="360" w:lineRule="auto"/>
        <w:ind w:left="0" w:firstLine="709"/>
        <w:contextualSpacing/>
        <w:jc w:val="both"/>
        <w:rPr>
          <w:bCs/>
          <w:color w:val="000000" w:themeColor="text1"/>
          <w:sz w:val="28"/>
          <w:szCs w:val="28"/>
        </w:rPr>
      </w:pPr>
      <w:r w:rsidRPr="00CE5D94">
        <w:rPr>
          <w:color w:val="000000" w:themeColor="text1"/>
          <w:sz w:val="28"/>
          <w:szCs w:val="28"/>
          <w:shd w:val="clear" w:color="auto" w:fill="FFFFFF"/>
        </w:rPr>
        <w:t xml:space="preserve">Попова, Л. И.  Организация таможенного контроля товаров и транспортных </w:t>
      </w:r>
      <w:proofErr w:type="gramStart"/>
      <w:r w:rsidRPr="00CE5D94">
        <w:rPr>
          <w:color w:val="000000" w:themeColor="text1"/>
          <w:sz w:val="28"/>
          <w:szCs w:val="28"/>
          <w:shd w:val="clear" w:color="auto" w:fill="FFFFFF"/>
        </w:rPr>
        <w:t>средств :</w:t>
      </w:r>
      <w:proofErr w:type="gramEnd"/>
      <w:r w:rsidRPr="00CE5D94">
        <w:rPr>
          <w:color w:val="000000" w:themeColor="text1"/>
          <w:sz w:val="28"/>
          <w:szCs w:val="28"/>
          <w:shd w:val="clear" w:color="auto" w:fill="FFFFFF"/>
        </w:rPr>
        <w:t xml:space="preserve"> учебное пособие для вузов / Л. И. Попова. — 3-е изд., </w:t>
      </w:r>
      <w:proofErr w:type="spellStart"/>
      <w:r w:rsidRPr="00CE5D94">
        <w:rPr>
          <w:color w:val="000000" w:themeColor="text1"/>
          <w:sz w:val="28"/>
          <w:szCs w:val="28"/>
          <w:shd w:val="clear" w:color="auto" w:fill="FFFFFF"/>
        </w:rPr>
        <w:t>перераб</w:t>
      </w:r>
      <w:proofErr w:type="spellEnd"/>
      <w:r w:rsidRPr="00CE5D94">
        <w:rPr>
          <w:color w:val="000000" w:themeColor="text1"/>
          <w:sz w:val="28"/>
          <w:szCs w:val="28"/>
          <w:shd w:val="clear" w:color="auto" w:fill="FFFFFF"/>
        </w:rPr>
        <w:t xml:space="preserve">. и доп. — </w:t>
      </w:r>
      <w:proofErr w:type="gramStart"/>
      <w:r w:rsidRPr="00CE5D94">
        <w:rPr>
          <w:color w:val="000000" w:themeColor="text1"/>
          <w:sz w:val="28"/>
          <w:szCs w:val="28"/>
          <w:shd w:val="clear" w:color="auto" w:fill="FFFFFF"/>
        </w:rPr>
        <w:t>Москва :</w:t>
      </w:r>
      <w:proofErr w:type="gramEnd"/>
      <w:r w:rsidRPr="00CE5D94">
        <w:rPr>
          <w:color w:val="000000" w:themeColor="text1"/>
          <w:sz w:val="28"/>
          <w:szCs w:val="28"/>
          <w:shd w:val="clear" w:color="auto" w:fill="FFFFFF"/>
        </w:rPr>
        <w:t xml:space="preserve"> Издательство </w:t>
      </w:r>
      <w:proofErr w:type="spellStart"/>
      <w:r w:rsidRPr="00CE5D94">
        <w:rPr>
          <w:color w:val="000000" w:themeColor="text1"/>
          <w:sz w:val="28"/>
          <w:szCs w:val="28"/>
          <w:shd w:val="clear" w:color="auto" w:fill="FFFFFF"/>
        </w:rPr>
        <w:t>Юрайт</w:t>
      </w:r>
      <w:proofErr w:type="spellEnd"/>
      <w:r w:rsidRPr="00CE5D94">
        <w:rPr>
          <w:color w:val="000000" w:themeColor="text1"/>
          <w:sz w:val="28"/>
          <w:szCs w:val="28"/>
          <w:shd w:val="clear" w:color="auto" w:fill="FFFFFF"/>
        </w:rPr>
        <w:t xml:space="preserve">, 2023. — 237 с. — (Высшее образование). —  Образовательная платформа </w:t>
      </w:r>
      <w:proofErr w:type="spellStart"/>
      <w:r w:rsidRPr="00CE5D94">
        <w:rPr>
          <w:color w:val="000000" w:themeColor="text1"/>
          <w:sz w:val="28"/>
          <w:szCs w:val="28"/>
          <w:shd w:val="clear" w:color="auto" w:fill="FFFFFF"/>
        </w:rPr>
        <w:t>Юрайт</w:t>
      </w:r>
      <w:proofErr w:type="spellEnd"/>
      <w:r w:rsidRPr="00CE5D94">
        <w:rPr>
          <w:color w:val="000000" w:themeColor="text1"/>
          <w:sz w:val="28"/>
          <w:szCs w:val="28"/>
          <w:shd w:val="clear" w:color="auto" w:fill="FFFFFF"/>
        </w:rPr>
        <w:t xml:space="preserve"> [сайт]. — URL: https://urait.ru/bcode/513263 (дата обращения: </w:t>
      </w:r>
      <w:r w:rsidR="000F38DE">
        <w:rPr>
          <w:color w:val="000000" w:themeColor="text1"/>
          <w:sz w:val="28"/>
          <w:szCs w:val="28"/>
          <w:shd w:val="clear" w:color="auto" w:fill="FFFFFF"/>
        </w:rPr>
        <w:t>05.12.2022</w:t>
      </w:r>
      <w:r w:rsidRPr="00CE5D94">
        <w:rPr>
          <w:color w:val="000000" w:themeColor="text1"/>
          <w:sz w:val="28"/>
          <w:szCs w:val="28"/>
          <w:shd w:val="clear" w:color="auto" w:fill="FFFFFF"/>
        </w:rPr>
        <w:t xml:space="preserve">). — </w:t>
      </w:r>
      <w:proofErr w:type="gramStart"/>
      <w:r w:rsidRPr="00CE5D94">
        <w:rPr>
          <w:color w:val="000000" w:themeColor="text1"/>
          <w:sz w:val="28"/>
          <w:szCs w:val="28"/>
          <w:shd w:val="clear" w:color="auto" w:fill="FFFFFF"/>
        </w:rPr>
        <w:t>Текст :</w:t>
      </w:r>
      <w:proofErr w:type="gramEnd"/>
      <w:r w:rsidRPr="00CE5D94">
        <w:rPr>
          <w:color w:val="000000" w:themeColor="text1"/>
          <w:sz w:val="28"/>
          <w:szCs w:val="28"/>
          <w:shd w:val="clear" w:color="auto" w:fill="FFFFFF"/>
        </w:rPr>
        <w:t xml:space="preserve"> электронный. </w:t>
      </w:r>
    </w:p>
    <w:p w14:paraId="2E1EC6E1" w14:textId="4074FDB5" w:rsidR="00CE5D94" w:rsidRPr="00CE5D94" w:rsidRDefault="00CE5D94" w:rsidP="00C55A4F">
      <w:pPr>
        <w:pStyle w:val="a6"/>
        <w:numPr>
          <w:ilvl w:val="0"/>
          <w:numId w:val="14"/>
        </w:numPr>
        <w:spacing w:line="360" w:lineRule="auto"/>
        <w:ind w:left="0" w:firstLine="709"/>
        <w:jc w:val="both"/>
        <w:rPr>
          <w:bCs/>
          <w:color w:val="000000" w:themeColor="text1"/>
          <w:sz w:val="28"/>
          <w:szCs w:val="28"/>
        </w:rPr>
      </w:pPr>
      <w:r w:rsidRPr="00CE5D94">
        <w:rPr>
          <w:color w:val="000000" w:themeColor="text1"/>
          <w:sz w:val="28"/>
          <w:szCs w:val="28"/>
          <w:shd w:val="clear" w:color="auto" w:fill="FFFFFF"/>
        </w:rPr>
        <w:t xml:space="preserve">Новикова, С. А.  Таможенное дело и таможенное регулирование в </w:t>
      </w:r>
      <w:proofErr w:type="gramStart"/>
      <w:r w:rsidRPr="00CE5D94">
        <w:rPr>
          <w:color w:val="000000" w:themeColor="text1"/>
          <w:sz w:val="28"/>
          <w:szCs w:val="28"/>
          <w:shd w:val="clear" w:color="auto" w:fill="FFFFFF"/>
        </w:rPr>
        <w:t>ЕАЭС :</w:t>
      </w:r>
      <w:proofErr w:type="gramEnd"/>
      <w:r w:rsidRPr="00CE5D94">
        <w:rPr>
          <w:color w:val="000000" w:themeColor="text1"/>
          <w:sz w:val="28"/>
          <w:szCs w:val="28"/>
          <w:shd w:val="clear" w:color="auto" w:fill="FFFFFF"/>
        </w:rPr>
        <w:t xml:space="preserve"> учебник для вузов / С. А. Новикова. — 2-е изд., </w:t>
      </w:r>
      <w:proofErr w:type="spellStart"/>
      <w:r w:rsidRPr="00CE5D94">
        <w:rPr>
          <w:color w:val="000000" w:themeColor="text1"/>
          <w:sz w:val="28"/>
          <w:szCs w:val="28"/>
          <w:shd w:val="clear" w:color="auto" w:fill="FFFFFF"/>
        </w:rPr>
        <w:t>перераб</w:t>
      </w:r>
      <w:proofErr w:type="spellEnd"/>
      <w:r w:rsidRPr="00CE5D94">
        <w:rPr>
          <w:color w:val="000000" w:themeColor="text1"/>
          <w:sz w:val="28"/>
          <w:szCs w:val="28"/>
          <w:shd w:val="clear" w:color="auto" w:fill="FFFFFF"/>
        </w:rPr>
        <w:t xml:space="preserve">. и доп. — </w:t>
      </w:r>
      <w:proofErr w:type="gramStart"/>
      <w:r w:rsidRPr="00CE5D94">
        <w:rPr>
          <w:color w:val="000000" w:themeColor="text1"/>
          <w:sz w:val="28"/>
          <w:szCs w:val="28"/>
          <w:shd w:val="clear" w:color="auto" w:fill="FFFFFF"/>
        </w:rPr>
        <w:t>Москва :</w:t>
      </w:r>
      <w:proofErr w:type="gramEnd"/>
      <w:r w:rsidRPr="00CE5D94">
        <w:rPr>
          <w:color w:val="000000" w:themeColor="text1"/>
          <w:sz w:val="28"/>
          <w:szCs w:val="28"/>
          <w:shd w:val="clear" w:color="auto" w:fill="FFFFFF"/>
        </w:rPr>
        <w:t xml:space="preserve"> </w:t>
      </w:r>
      <w:r w:rsidRPr="00CE5D94">
        <w:rPr>
          <w:color w:val="000000" w:themeColor="text1"/>
          <w:sz w:val="28"/>
          <w:szCs w:val="28"/>
          <w:shd w:val="clear" w:color="auto" w:fill="FFFFFF"/>
        </w:rPr>
        <w:lastRenderedPageBreak/>
        <w:t xml:space="preserve">Издательство </w:t>
      </w:r>
      <w:proofErr w:type="spellStart"/>
      <w:r w:rsidRPr="00CE5D94">
        <w:rPr>
          <w:color w:val="000000" w:themeColor="text1"/>
          <w:sz w:val="28"/>
          <w:szCs w:val="28"/>
          <w:shd w:val="clear" w:color="auto" w:fill="FFFFFF"/>
        </w:rPr>
        <w:t>Юрайт</w:t>
      </w:r>
      <w:proofErr w:type="spellEnd"/>
      <w:r w:rsidRPr="00CE5D94">
        <w:rPr>
          <w:color w:val="000000" w:themeColor="text1"/>
          <w:sz w:val="28"/>
          <w:szCs w:val="28"/>
          <w:shd w:val="clear" w:color="auto" w:fill="FFFFFF"/>
        </w:rPr>
        <w:t xml:space="preserve">, 2023. — 376 с. — (Высшее образование). —  Образовательная платформа </w:t>
      </w:r>
      <w:proofErr w:type="spellStart"/>
      <w:r w:rsidRPr="00CE5D94">
        <w:rPr>
          <w:color w:val="000000" w:themeColor="text1"/>
          <w:sz w:val="28"/>
          <w:szCs w:val="28"/>
          <w:shd w:val="clear" w:color="auto" w:fill="FFFFFF"/>
        </w:rPr>
        <w:t>Юрайт</w:t>
      </w:r>
      <w:proofErr w:type="spellEnd"/>
      <w:r w:rsidRPr="00CE5D94">
        <w:rPr>
          <w:color w:val="000000" w:themeColor="text1"/>
          <w:sz w:val="28"/>
          <w:szCs w:val="28"/>
          <w:shd w:val="clear" w:color="auto" w:fill="FFFFFF"/>
        </w:rPr>
        <w:t xml:space="preserve"> [сайт]. — URL: https://urait.ru/bcode/514979 (дата обращения: </w:t>
      </w:r>
      <w:r w:rsidR="000F38DE">
        <w:rPr>
          <w:color w:val="000000" w:themeColor="text1"/>
          <w:sz w:val="28"/>
          <w:szCs w:val="28"/>
          <w:shd w:val="clear" w:color="auto" w:fill="FFFFFF"/>
        </w:rPr>
        <w:t>02.12.2022</w:t>
      </w:r>
      <w:r w:rsidRPr="00CE5D94">
        <w:rPr>
          <w:color w:val="000000" w:themeColor="text1"/>
          <w:sz w:val="28"/>
          <w:szCs w:val="28"/>
          <w:shd w:val="clear" w:color="auto" w:fill="FFFFFF"/>
        </w:rPr>
        <w:t xml:space="preserve">). — </w:t>
      </w:r>
      <w:proofErr w:type="gramStart"/>
      <w:r w:rsidRPr="00CE5D94">
        <w:rPr>
          <w:color w:val="000000" w:themeColor="text1"/>
          <w:sz w:val="28"/>
          <w:szCs w:val="28"/>
          <w:shd w:val="clear" w:color="auto" w:fill="FFFFFF"/>
        </w:rPr>
        <w:t>Текст :</w:t>
      </w:r>
      <w:proofErr w:type="gramEnd"/>
      <w:r w:rsidRPr="00CE5D94">
        <w:rPr>
          <w:color w:val="000000" w:themeColor="text1"/>
          <w:sz w:val="28"/>
          <w:szCs w:val="28"/>
          <w:shd w:val="clear" w:color="auto" w:fill="FFFFFF"/>
        </w:rPr>
        <w:t xml:space="preserve"> электронный. </w:t>
      </w:r>
    </w:p>
    <w:p w14:paraId="0C76EAEE" w14:textId="01A77656" w:rsidR="00CE5D94" w:rsidRDefault="00C55A4F" w:rsidP="00CE5D94">
      <w:pPr>
        <w:pStyle w:val="a6"/>
        <w:numPr>
          <w:ilvl w:val="0"/>
          <w:numId w:val="14"/>
        </w:numPr>
        <w:spacing w:line="360" w:lineRule="auto"/>
        <w:ind w:left="0" w:firstLine="709"/>
        <w:jc w:val="both"/>
        <w:rPr>
          <w:bCs/>
          <w:color w:val="000000" w:themeColor="text1"/>
          <w:sz w:val="28"/>
          <w:szCs w:val="28"/>
        </w:rPr>
      </w:pPr>
      <w:r w:rsidRPr="00C55A4F">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C55A4F">
        <w:rPr>
          <w:bCs/>
          <w:color w:val="000000" w:themeColor="text1"/>
          <w:sz w:val="28"/>
          <w:szCs w:val="28"/>
        </w:rPr>
        <w:t>Москва :</w:t>
      </w:r>
      <w:proofErr w:type="gramEnd"/>
      <w:r w:rsidRPr="00C55A4F">
        <w:rPr>
          <w:bCs/>
          <w:color w:val="000000" w:themeColor="text1"/>
          <w:sz w:val="28"/>
          <w:szCs w:val="28"/>
        </w:rPr>
        <w:t xml:space="preserve"> Магистр, НИЦ ИНФРА-М, 2019. - 544 с. - ЭБС </w:t>
      </w:r>
      <w:proofErr w:type="gramStart"/>
      <w:r w:rsidRPr="00C55A4F">
        <w:rPr>
          <w:bCs/>
          <w:color w:val="000000" w:themeColor="text1"/>
          <w:sz w:val="28"/>
          <w:szCs w:val="28"/>
        </w:rPr>
        <w:t>ZNANIUM.com.–</w:t>
      </w:r>
      <w:proofErr w:type="gramEnd"/>
      <w:r w:rsidRPr="00C55A4F">
        <w:rPr>
          <w:bCs/>
          <w:color w:val="000000" w:themeColor="text1"/>
          <w:sz w:val="28"/>
          <w:szCs w:val="28"/>
        </w:rPr>
        <w:t xml:space="preserve"> URL: http://znanium.com/catalog/product/1002046 (дата обращения: </w:t>
      </w:r>
      <w:r w:rsidR="000F38DE">
        <w:rPr>
          <w:bCs/>
          <w:color w:val="000000" w:themeColor="text1"/>
          <w:sz w:val="28"/>
          <w:szCs w:val="28"/>
        </w:rPr>
        <w:t>02.12.2022</w:t>
      </w:r>
      <w:r w:rsidRPr="00C55A4F">
        <w:rPr>
          <w:bCs/>
          <w:color w:val="000000" w:themeColor="text1"/>
          <w:sz w:val="28"/>
          <w:szCs w:val="28"/>
        </w:rPr>
        <w:t xml:space="preserve">). — </w:t>
      </w:r>
      <w:proofErr w:type="gramStart"/>
      <w:r w:rsidRPr="00C55A4F">
        <w:rPr>
          <w:bCs/>
          <w:color w:val="000000" w:themeColor="text1"/>
          <w:sz w:val="28"/>
          <w:szCs w:val="28"/>
        </w:rPr>
        <w:t>Текст :</w:t>
      </w:r>
      <w:proofErr w:type="gramEnd"/>
      <w:r w:rsidRPr="00C55A4F">
        <w:rPr>
          <w:bCs/>
          <w:color w:val="000000" w:themeColor="text1"/>
          <w:sz w:val="28"/>
          <w:szCs w:val="28"/>
        </w:rPr>
        <w:t xml:space="preserve"> электронный.</w:t>
      </w:r>
      <w:bookmarkStart w:id="18" w:name="_Toc119521549"/>
      <w:bookmarkStart w:id="19" w:name="_Toc122307161"/>
      <w:bookmarkStart w:id="20" w:name="_Toc122307329"/>
      <w:bookmarkEnd w:id="17"/>
    </w:p>
    <w:p w14:paraId="321A5BFA" w14:textId="07A91B1A" w:rsidR="00CE5D94" w:rsidRPr="00CE5D94" w:rsidRDefault="00CE5D94" w:rsidP="00CE5D94">
      <w:pPr>
        <w:pStyle w:val="a6"/>
        <w:numPr>
          <w:ilvl w:val="0"/>
          <w:numId w:val="14"/>
        </w:numPr>
        <w:spacing w:line="360" w:lineRule="auto"/>
        <w:ind w:left="0" w:firstLine="709"/>
        <w:jc w:val="both"/>
        <w:rPr>
          <w:bCs/>
          <w:color w:val="000000" w:themeColor="text1"/>
          <w:sz w:val="28"/>
          <w:szCs w:val="28"/>
        </w:rPr>
      </w:pPr>
      <w:r w:rsidRPr="00CE5D94">
        <w:rPr>
          <w:rFonts w:eastAsia="Calibri"/>
          <w:sz w:val="28"/>
          <w:szCs w:val="28"/>
          <w:lang w:eastAsia="en-US"/>
        </w:rPr>
        <w:t xml:space="preserve">Сенотрусова, С. В.  Таможенный контроль товаров и транспортных </w:t>
      </w:r>
      <w:proofErr w:type="gramStart"/>
      <w:r w:rsidRPr="00CE5D94">
        <w:rPr>
          <w:rFonts w:eastAsia="Calibri"/>
          <w:sz w:val="28"/>
          <w:szCs w:val="28"/>
          <w:lang w:eastAsia="en-US"/>
        </w:rPr>
        <w:t>средств :</w:t>
      </w:r>
      <w:proofErr w:type="gramEnd"/>
      <w:r w:rsidRPr="00CE5D94">
        <w:rPr>
          <w:rFonts w:eastAsia="Calibri"/>
          <w:sz w:val="28"/>
          <w:szCs w:val="28"/>
          <w:lang w:eastAsia="en-US"/>
        </w:rPr>
        <w:t xml:space="preserve"> учебник для вузов / С. В. Сенотрусова. — </w:t>
      </w:r>
      <w:proofErr w:type="gramStart"/>
      <w:r w:rsidRPr="00CE5D94">
        <w:rPr>
          <w:rFonts w:eastAsia="Calibri"/>
          <w:sz w:val="28"/>
          <w:szCs w:val="28"/>
          <w:lang w:eastAsia="en-US"/>
        </w:rPr>
        <w:t>Москва :</w:t>
      </w:r>
      <w:proofErr w:type="gramEnd"/>
      <w:r w:rsidRPr="00CE5D94">
        <w:rPr>
          <w:rFonts w:eastAsia="Calibri"/>
          <w:sz w:val="28"/>
          <w:szCs w:val="28"/>
          <w:lang w:eastAsia="en-US"/>
        </w:rPr>
        <w:t xml:space="preserve"> Издательство </w:t>
      </w:r>
      <w:proofErr w:type="spellStart"/>
      <w:r w:rsidRPr="00CE5D94">
        <w:rPr>
          <w:rFonts w:eastAsia="Calibri"/>
          <w:sz w:val="28"/>
          <w:szCs w:val="28"/>
          <w:lang w:eastAsia="en-US"/>
        </w:rPr>
        <w:t>Юрайт</w:t>
      </w:r>
      <w:proofErr w:type="spellEnd"/>
      <w:r w:rsidRPr="00CE5D94">
        <w:rPr>
          <w:rFonts w:eastAsia="Calibri"/>
          <w:sz w:val="28"/>
          <w:szCs w:val="28"/>
          <w:lang w:eastAsia="en-US"/>
        </w:rPr>
        <w:t xml:space="preserve">, 2023. — 158 с. — (Высшее образование). —  Образовательная платформа </w:t>
      </w:r>
      <w:proofErr w:type="spellStart"/>
      <w:r w:rsidRPr="00CE5D94">
        <w:rPr>
          <w:rFonts w:eastAsia="Calibri"/>
          <w:sz w:val="28"/>
          <w:szCs w:val="28"/>
          <w:lang w:eastAsia="en-US"/>
        </w:rPr>
        <w:t>Юрайт</w:t>
      </w:r>
      <w:proofErr w:type="spellEnd"/>
      <w:r w:rsidRPr="00CE5D94">
        <w:rPr>
          <w:rFonts w:eastAsia="Calibri"/>
          <w:sz w:val="28"/>
          <w:szCs w:val="28"/>
          <w:lang w:eastAsia="en-US"/>
        </w:rPr>
        <w:t xml:space="preserve"> [сайт]. — URL: https://urait.ru/bcode/519745 (дата обращения: </w:t>
      </w:r>
      <w:r w:rsidR="000F38DE">
        <w:rPr>
          <w:rFonts w:eastAsia="Calibri"/>
          <w:sz w:val="28"/>
          <w:szCs w:val="28"/>
          <w:lang w:eastAsia="en-US"/>
        </w:rPr>
        <w:t>05.12.2022</w:t>
      </w:r>
      <w:r w:rsidRPr="00CE5D94">
        <w:rPr>
          <w:rFonts w:eastAsia="Calibri"/>
          <w:sz w:val="28"/>
          <w:szCs w:val="28"/>
          <w:lang w:eastAsia="en-US"/>
        </w:rPr>
        <w:t xml:space="preserve">). — </w:t>
      </w:r>
      <w:proofErr w:type="gramStart"/>
      <w:r w:rsidRPr="00CE5D94">
        <w:rPr>
          <w:rFonts w:eastAsia="Calibri"/>
          <w:sz w:val="28"/>
          <w:szCs w:val="28"/>
          <w:lang w:eastAsia="en-US"/>
        </w:rPr>
        <w:t>Текст :</w:t>
      </w:r>
      <w:proofErr w:type="gramEnd"/>
      <w:r w:rsidRPr="00CE5D94">
        <w:rPr>
          <w:rFonts w:eastAsia="Calibri"/>
          <w:sz w:val="28"/>
          <w:szCs w:val="28"/>
          <w:lang w:eastAsia="en-US"/>
        </w:rPr>
        <w:t xml:space="preserve"> электронный. </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18"/>
      <w:bookmarkEnd w:id="19"/>
      <w:bookmarkEnd w:id="20"/>
    </w:p>
    <w:p w14:paraId="381D7601" w14:textId="47E84F57"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xml:space="preserve">— Министерство финансов РФ </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5334F7"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2" w:history="1">
        <w:r w:rsidR="001F0960" w:rsidRPr="00C55A4F">
          <w:rPr>
            <w:sz w:val="28"/>
            <w:szCs w:val="28"/>
            <w:shd w:val="clear" w:color="auto" w:fill="FFFFFF"/>
          </w:rPr>
          <w:t>http://www/garant.ru/</w:t>
        </w:r>
      </w:hyperlink>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3" w:history="1">
        <w:r w:rsidRPr="00C55A4F">
          <w:rPr>
            <w:sz w:val="28"/>
            <w:szCs w:val="28"/>
          </w:rPr>
          <w:t>http://biblioclub.ru/</w:t>
        </w:r>
      </w:hyperlink>
    </w:p>
    <w:p w14:paraId="7FBBAD1D"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Znaniumhttp://www.znanium.com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w:t>
      </w:r>
      <w:proofErr w:type="spellStart"/>
      <w:r w:rsidRPr="00C55A4F">
        <w:rPr>
          <w:sz w:val="28"/>
          <w:szCs w:val="28"/>
        </w:rPr>
        <w:t>Паблишер</w:t>
      </w:r>
      <w:proofErr w:type="spellEnd"/>
      <w:r w:rsidRPr="00C55A4F">
        <w:rPr>
          <w:sz w:val="28"/>
          <w:szCs w:val="28"/>
        </w:rPr>
        <w:t>»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4" w:history="1">
        <w:r w:rsidRPr="003919B8">
          <w:rPr>
            <w:rStyle w:val="af4"/>
            <w:sz w:val="28"/>
            <w:szCs w:val="28"/>
          </w:rPr>
          <w:t>https://urait.ru/</w:t>
        </w:r>
      </w:hyperlink>
    </w:p>
    <w:p w14:paraId="2FEE64F8" w14:textId="1148B0D6"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Научная электронная библиотека eLibrary.ru </w:t>
      </w:r>
      <w:hyperlink r:id="rId15" w:history="1">
        <w:r w:rsidRPr="00C55A4F">
          <w:rPr>
            <w:rStyle w:val="af4"/>
            <w:sz w:val="28"/>
            <w:szCs w:val="28"/>
          </w:rPr>
          <w:t>http://elibrary.ru</w:t>
        </w:r>
      </w:hyperlink>
    </w:p>
    <w:p w14:paraId="4805CB28" w14:textId="7AE54398" w:rsidR="001923B8" w:rsidRPr="00C4490D" w:rsidRDefault="001923B8"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21" w:name="_Toc122307162"/>
      <w:bookmarkStart w:id="22" w:name="_Toc122307330"/>
      <w:r w:rsidRPr="00C4490D">
        <w:rPr>
          <w:b/>
          <w:sz w:val="28"/>
        </w:rPr>
        <w:t>Методические указания для обучающихся по освоению дисциплины</w:t>
      </w:r>
      <w:bookmarkEnd w:id="21"/>
      <w:bookmarkEnd w:id="2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4490D">
        <w:rPr>
          <w:rFonts w:eastAsia="Calibri"/>
          <w:sz w:val="28"/>
          <w:szCs w:val="28"/>
          <w:lang w:eastAsia="en-US"/>
        </w:rPr>
        <w:t>бакалавриата</w:t>
      </w:r>
      <w:proofErr w:type="spellEnd"/>
      <w:r w:rsidRPr="00C4490D">
        <w:rPr>
          <w:rFonts w:eastAsia="Calibri"/>
          <w:sz w:val="28"/>
          <w:szCs w:val="28"/>
          <w:lang w:eastAsia="en-US"/>
        </w:rPr>
        <w:t xml:space="preserve">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23" w:name="_Toc122307163"/>
      <w:bookmarkStart w:id="24" w:name="_Toc122307331"/>
      <w:bookmarkStart w:id="25" w:name="_Toc531614950"/>
      <w:bookmarkStart w:id="2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27" w:name="_Toc486930368"/>
      <w:bookmarkEnd w:id="25"/>
      <w:bookmarkEnd w:id="26"/>
      <w:bookmarkEnd w:id="27"/>
      <w:r w:rsidRPr="00093DD2">
        <w:rPr>
          <w:b/>
          <w:sz w:val="28"/>
          <w:szCs w:val="24"/>
        </w:rPr>
        <w:t>11.1. Комплект лицензионного программного обеспечения:</w:t>
      </w:r>
    </w:p>
    <w:p w14:paraId="07CEFE38" w14:textId="77777777" w:rsidR="00B5017A" w:rsidRPr="00093DD2" w:rsidRDefault="00B5017A" w:rsidP="00B5017A">
      <w:pPr>
        <w:ind w:firstLine="426"/>
        <w:jc w:val="both"/>
        <w:rPr>
          <w:sz w:val="28"/>
          <w:szCs w:val="28"/>
        </w:rPr>
      </w:pPr>
      <w:r w:rsidRPr="00093DD2">
        <w:rPr>
          <w:sz w:val="28"/>
          <w:szCs w:val="24"/>
        </w:rPr>
        <w:t xml:space="preserve">1. </w:t>
      </w:r>
      <w:r w:rsidRPr="00093DD2">
        <w:rPr>
          <w:sz w:val="28"/>
          <w:szCs w:val="28"/>
        </w:rPr>
        <w:t xml:space="preserve">Компьютерные программы общего назначения </w:t>
      </w:r>
      <w:r w:rsidRPr="00093DD2">
        <w:rPr>
          <w:sz w:val="28"/>
          <w:szCs w:val="28"/>
          <w:lang w:val="en-US"/>
        </w:rPr>
        <w:t>Windows</w:t>
      </w:r>
      <w:r w:rsidRPr="00093DD2">
        <w:rPr>
          <w:sz w:val="28"/>
          <w:szCs w:val="28"/>
        </w:rPr>
        <w:t xml:space="preserve">, </w:t>
      </w:r>
      <w:proofErr w:type="spellStart"/>
      <w:r w:rsidRPr="00093DD2">
        <w:rPr>
          <w:sz w:val="28"/>
          <w:szCs w:val="28"/>
        </w:rPr>
        <w:t>Microsoft</w:t>
      </w:r>
      <w:proofErr w:type="spellEnd"/>
      <w:r w:rsidRPr="00093DD2">
        <w:rPr>
          <w:sz w:val="28"/>
          <w:szCs w:val="28"/>
          <w:lang w:val="en-US"/>
        </w:rPr>
        <w:t>Office</w:t>
      </w:r>
    </w:p>
    <w:p w14:paraId="2AFB6AEF" w14:textId="77777777" w:rsidR="00B5017A" w:rsidRPr="00021ADF" w:rsidRDefault="00B5017A" w:rsidP="00B5017A">
      <w:pPr>
        <w:ind w:firstLine="426"/>
        <w:jc w:val="both"/>
        <w:rPr>
          <w:sz w:val="28"/>
          <w:szCs w:val="28"/>
        </w:rPr>
      </w:pPr>
      <w:r w:rsidRPr="00093DD2">
        <w:rPr>
          <w:sz w:val="28"/>
          <w:szCs w:val="28"/>
        </w:rPr>
        <w:t>2.</w:t>
      </w:r>
      <w:r>
        <w:rPr>
          <w:sz w:val="28"/>
          <w:szCs w:val="28"/>
        </w:rPr>
        <w:t xml:space="preserve"> </w:t>
      </w:r>
      <w:r w:rsidRPr="00021ADF">
        <w:rPr>
          <w:sz w:val="28"/>
          <w:szCs w:val="28"/>
        </w:rPr>
        <w:t xml:space="preserve">Антивирус </w:t>
      </w:r>
      <w:proofErr w:type="spellStart"/>
      <w:r w:rsidRPr="00021ADF">
        <w:rPr>
          <w:sz w:val="28"/>
          <w:szCs w:val="28"/>
        </w:rPr>
        <w:t>Антивирус</w:t>
      </w:r>
      <w:proofErr w:type="spellEnd"/>
      <w:r w:rsidRPr="00021ADF">
        <w:rPr>
          <w:sz w:val="28"/>
          <w:szCs w:val="28"/>
        </w:rPr>
        <w:t xml:space="preserve"> </w:t>
      </w:r>
      <w:r w:rsidRPr="00021ADF">
        <w:rPr>
          <w:sz w:val="28"/>
          <w:szCs w:val="28"/>
          <w:lang w:val="en-US"/>
        </w:rPr>
        <w:t>Kaspersky</w:t>
      </w:r>
      <w:r w:rsidRPr="00021ADF">
        <w:rPr>
          <w:sz w:val="28"/>
          <w:szCs w:val="28"/>
        </w:rPr>
        <w:t>.</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w:t>
            </w:r>
            <w:proofErr w:type="spellStart"/>
            <w:r w:rsidRPr="00093DD2">
              <w:rPr>
                <w:color w:val="000000"/>
                <w:sz w:val="28"/>
                <w:szCs w:val="28"/>
              </w:rPr>
              <w:t>КонсультантПлюс</w:t>
            </w:r>
            <w:proofErr w:type="spellEnd"/>
            <w:r w:rsidRPr="00093DD2">
              <w:rPr>
                <w:color w:val="000000"/>
                <w:sz w:val="28"/>
                <w:szCs w:val="28"/>
              </w:rPr>
              <w:t>»</w:t>
            </w:r>
          </w:p>
        </w:tc>
        <w:tc>
          <w:tcPr>
            <w:tcW w:w="3982" w:type="dxa"/>
          </w:tcPr>
          <w:p w14:paraId="476179DB" w14:textId="2FECCE2A" w:rsidR="00B5017A" w:rsidRPr="00C4490D" w:rsidRDefault="00B5017A" w:rsidP="00CE5D94">
            <w:pPr>
              <w:jc w:val="center"/>
              <w:rPr>
                <w:sz w:val="28"/>
                <w:szCs w:val="28"/>
              </w:rPr>
            </w:pPr>
            <w:r w:rsidRPr="00C4490D">
              <w:rPr>
                <w:sz w:val="28"/>
                <w:szCs w:val="28"/>
              </w:rPr>
              <w:t>Темы 1 –</w:t>
            </w:r>
            <w:r w:rsidR="00C4490D" w:rsidRPr="00C4490D">
              <w:rPr>
                <w:sz w:val="28"/>
                <w:szCs w:val="28"/>
              </w:rPr>
              <w:t>4</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5D3863F1" w:rsidR="00B5017A" w:rsidRPr="00C4490D" w:rsidRDefault="00C4490D" w:rsidP="00CE5D94">
            <w:pPr>
              <w:jc w:val="center"/>
              <w:rPr>
                <w:rFonts w:ascii="Letter Gothic" w:hAnsi="Letter Gothic" w:cs="Arial Unicode MS"/>
                <w:sz w:val="28"/>
                <w:szCs w:val="24"/>
              </w:rPr>
            </w:pPr>
            <w:r w:rsidRPr="00C4490D">
              <w:rPr>
                <w:sz w:val="28"/>
                <w:szCs w:val="28"/>
              </w:rPr>
              <w:t>Темы 1 –4</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6FEC43FF" w:rsidR="00B5017A" w:rsidRPr="00C4490D" w:rsidRDefault="00C4490D" w:rsidP="00CE5D94">
            <w:pPr>
              <w:jc w:val="center"/>
              <w:rPr>
                <w:rFonts w:ascii="Letter Gothic" w:hAnsi="Letter Gothic" w:cs="Arial Unicode MS"/>
                <w:sz w:val="28"/>
                <w:szCs w:val="24"/>
              </w:rPr>
            </w:pPr>
            <w:r w:rsidRPr="00C4490D">
              <w:rPr>
                <w:sz w:val="28"/>
                <w:szCs w:val="28"/>
              </w:rPr>
              <w:t>Темы 1 –4</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w:t>
            </w:r>
            <w:proofErr w:type="spellStart"/>
            <w:r w:rsidRPr="00093DD2">
              <w:rPr>
                <w:color w:val="000000"/>
                <w:sz w:val="28"/>
                <w:szCs w:val="28"/>
              </w:rPr>
              <w:t>Bloomberg</w:t>
            </w:r>
            <w:proofErr w:type="spellEnd"/>
            <w:r w:rsidRPr="00093DD2">
              <w:rPr>
                <w:color w:val="000000"/>
                <w:sz w:val="28"/>
                <w:szCs w:val="28"/>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61B203A0" w:rsidR="00B5017A" w:rsidRPr="00C4490D" w:rsidRDefault="00C4490D" w:rsidP="00CE5D94">
            <w:pPr>
              <w:jc w:val="center"/>
              <w:rPr>
                <w:rFonts w:ascii="Letter Gothic" w:hAnsi="Letter Gothic" w:cs="Arial Unicode MS"/>
                <w:sz w:val="28"/>
                <w:szCs w:val="24"/>
              </w:rPr>
            </w:pPr>
            <w:r w:rsidRPr="00C4490D">
              <w:rPr>
                <w:sz w:val="28"/>
                <w:szCs w:val="28"/>
              </w:rPr>
              <w:t>Темы 1 –4</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28" w:name="_Toc424404909"/>
      <w:bookmarkStart w:id="29" w:name="_Toc119521552"/>
      <w:bookmarkStart w:id="30" w:name="_Toc122307164"/>
      <w:bookmarkStart w:id="31"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28"/>
      <w:bookmarkEnd w:id="29"/>
      <w:bookmarkEnd w:id="30"/>
      <w:bookmarkEnd w:id="31"/>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 xml:space="preserve">2. </w:t>
      </w:r>
      <w:proofErr w:type="spellStart"/>
      <w:r w:rsidRPr="00093DD2">
        <w:rPr>
          <w:color w:val="000000"/>
          <w:sz w:val="28"/>
          <w:szCs w:val="28"/>
        </w:rPr>
        <w:t>Skype</w:t>
      </w:r>
      <w:proofErr w:type="spellEnd"/>
      <w:r w:rsidRPr="00093DD2">
        <w:rPr>
          <w:color w:val="000000"/>
          <w:sz w:val="28"/>
          <w:szCs w:val="28"/>
        </w:rPr>
        <w:t>, для проведения консультаций.</w:t>
      </w:r>
    </w:p>
    <w:p w14:paraId="09BA9953" w14:textId="70DC2F99" w:rsidR="00C52F7B" w:rsidRDefault="00C52F7B" w:rsidP="00B5017A">
      <w:pPr>
        <w:ind w:firstLine="709"/>
        <w:jc w:val="both"/>
        <w:rPr>
          <w:b/>
          <w:bCs/>
          <w:sz w:val="28"/>
          <w:szCs w:val="28"/>
        </w:rPr>
      </w:pPr>
    </w:p>
    <w:sectPr w:rsidR="00C52F7B" w:rsidSect="000F38DE">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1E788" w14:textId="77777777" w:rsidR="005334F7" w:rsidRDefault="005334F7" w:rsidP="00C52F7B">
      <w:r>
        <w:separator/>
      </w:r>
    </w:p>
  </w:endnote>
  <w:endnote w:type="continuationSeparator" w:id="0">
    <w:p w14:paraId="4860A5A8" w14:textId="77777777" w:rsidR="005334F7" w:rsidRDefault="005334F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42492ABF" w:rsidR="003F3BC9" w:rsidRDefault="003F3BC9" w:rsidP="00C4490D">
        <w:pPr>
          <w:pStyle w:val="af"/>
          <w:jc w:val="center"/>
        </w:pPr>
        <w:r>
          <w:fldChar w:fldCharType="begin"/>
        </w:r>
        <w:r>
          <w:instrText>PAGE   \* MERGEFORMAT</w:instrText>
        </w:r>
        <w:r>
          <w:fldChar w:fldCharType="separate"/>
        </w:r>
        <w:r w:rsidR="005C4121">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51543" w14:textId="77777777" w:rsidR="005334F7" w:rsidRDefault="005334F7" w:rsidP="00C52F7B">
      <w:r>
        <w:separator/>
      </w:r>
    </w:p>
  </w:footnote>
  <w:footnote w:type="continuationSeparator" w:id="0">
    <w:p w14:paraId="4047C617" w14:textId="77777777" w:rsidR="005334F7" w:rsidRDefault="005334F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2"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4"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4"/>
  </w:num>
  <w:num w:numId="2">
    <w:abstractNumId w:val="0"/>
  </w:num>
  <w:num w:numId="3">
    <w:abstractNumId w:val="12"/>
  </w:num>
  <w:num w:numId="4">
    <w:abstractNumId w:val="11"/>
  </w:num>
  <w:num w:numId="5">
    <w:abstractNumId w:val="25"/>
  </w:num>
  <w:num w:numId="6">
    <w:abstractNumId w:val="26"/>
  </w:num>
  <w:num w:numId="7">
    <w:abstractNumId w:val="13"/>
  </w:num>
  <w:num w:numId="8">
    <w:abstractNumId w:val="18"/>
  </w:num>
  <w:num w:numId="9">
    <w:abstractNumId w:val="17"/>
  </w:num>
  <w:num w:numId="10">
    <w:abstractNumId w:val="16"/>
  </w:num>
  <w:num w:numId="11">
    <w:abstractNumId w:val="8"/>
  </w:num>
  <w:num w:numId="12">
    <w:abstractNumId w:val="22"/>
  </w:num>
  <w:num w:numId="13">
    <w:abstractNumId w:val="10"/>
  </w:num>
  <w:num w:numId="14">
    <w:abstractNumId w:val="27"/>
  </w:num>
  <w:num w:numId="15">
    <w:abstractNumId w:val="24"/>
  </w:num>
  <w:num w:numId="16">
    <w:abstractNumId w:val="4"/>
  </w:num>
  <w:num w:numId="17">
    <w:abstractNumId w:val="7"/>
  </w:num>
  <w:num w:numId="18">
    <w:abstractNumId w:val="19"/>
  </w:num>
  <w:num w:numId="19">
    <w:abstractNumId w:val="23"/>
  </w:num>
  <w:num w:numId="20">
    <w:abstractNumId w:val="15"/>
  </w:num>
  <w:num w:numId="21">
    <w:abstractNumId w:val="6"/>
  </w:num>
  <w:num w:numId="22">
    <w:abstractNumId w:val="21"/>
  </w:num>
  <w:num w:numId="23">
    <w:abstractNumId w:val="1"/>
  </w:num>
  <w:num w:numId="24">
    <w:abstractNumId w:val="20"/>
  </w:num>
  <w:num w:numId="25">
    <w:abstractNumId w:val="9"/>
  </w:num>
  <w:num w:numId="26">
    <w:abstractNumId w:val="28"/>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70B74"/>
    <w:rsid w:val="000742E0"/>
    <w:rsid w:val="00075A1A"/>
    <w:rsid w:val="00080232"/>
    <w:rsid w:val="00081564"/>
    <w:rsid w:val="0008173A"/>
    <w:rsid w:val="000858ED"/>
    <w:rsid w:val="0008599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38DE"/>
    <w:rsid w:val="000F4243"/>
    <w:rsid w:val="000F69A4"/>
    <w:rsid w:val="00101F99"/>
    <w:rsid w:val="001034C8"/>
    <w:rsid w:val="00103D5A"/>
    <w:rsid w:val="00103F59"/>
    <w:rsid w:val="001065DB"/>
    <w:rsid w:val="001074EA"/>
    <w:rsid w:val="00110B7D"/>
    <w:rsid w:val="00110F5C"/>
    <w:rsid w:val="00114EAC"/>
    <w:rsid w:val="00121560"/>
    <w:rsid w:val="00121566"/>
    <w:rsid w:val="001352B4"/>
    <w:rsid w:val="00136583"/>
    <w:rsid w:val="00141137"/>
    <w:rsid w:val="00145199"/>
    <w:rsid w:val="00152E20"/>
    <w:rsid w:val="00153077"/>
    <w:rsid w:val="0015428F"/>
    <w:rsid w:val="00155216"/>
    <w:rsid w:val="001624A8"/>
    <w:rsid w:val="00162A02"/>
    <w:rsid w:val="00165271"/>
    <w:rsid w:val="00167315"/>
    <w:rsid w:val="00167D4C"/>
    <w:rsid w:val="00167F51"/>
    <w:rsid w:val="00170F5B"/>
    <w:rsid w:val="001753A5"/>
    <w:rsid w:val="00183B21"/>
    <w:rsid w:val="00186288"/>
    <w:rsid w:val="00186A69"/>
    <w:rsid w:val="00187EA4"/>
    <w:rsid w:val="00191D66"/>
    <w:rsid w:val="00192281"/>
    <w:rsid w:val="001923B8"/>
    <w:rsid w:val="0019486A"/>
    <w:rsid w:val="00196416"/>
    <w:rsid w:val="001A2916"/>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7BA"/>
    <w:rsid w:val="002450C3"/>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61F7"/>
    <w:rsid w:val="003103A8"/>
    <w:rsid w:val="00311A81"/>
    <w:rsid w:val="003127E5"/>
    <w:rsid w:val="003136F6"/>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3BC9"/>
    <w:rsid w:val="003F4CB0"/>
    <w:rsid w:val="003F6323"/>
    <w:rsid w:val="003F71E6"/>
    <w:rsid w:val="00400154"/>
    <w:rsid w:val="00410103"/>
    <w:rsid w:val="00411845"/>
    <w:rsid w:val="00415637"/>
    <w:rsid w:val="00415D9A"/>
    <w:rsid w:val="00416565"/>
    <w:rsid w:val="00422763"/>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3BC"/>
    <w:rsid w:val="0052666D"/>
    <w:rsid w:val="00526E92"/>
    <w:rsid w:val="00527C33"/>
    <w:rsid w:val="005334F7"/>
    <w:rsid w:val="005370A7"/>
    <w:rsid w:val="005423CB"/>
    <w:rsid w:val="00543A77"/>
    <w:rsid w:val="005532E3"/>
    <w:rsid w:val="00555ABF"/>
    <w:rsid w:val="005629D2"/>
    <w:rsid w:val="0057189E"/>
    <w:rsid w:val="00572A2E"/>
    <w:rsid w:val="00577CE4"/>
    <w:rsid w:val="00593F29"/>
    <w:rsid w:val="0059504A"/>
    <w:rsid w:val="00596CE9"/>
    <w:rsid w:val="005A0208"/>
    <w:rsid w:val="005B03DE"/>
    <w:rsid w:val="005B13AB"/>
    <w:rsid w:val="005B5A44"/>
    <w:rsid w:val="005C31BB"/>
    <w:rsid w:val="005C4121"/>
    <w:rsid w:val="005D03A1"/>
    <w:rsid w:val="005D21FE"/>
    <w:rsid w:val="005D23BA"/>
    <w:rsid w:val="005D36BA"/>
    <w:rsid w:val="005D61A1"/>
    <w:rsid w:val="005E46AA"/>
    <w:rsid w:val="005E566C"/>
    <w:rsid w:val="005E5A3B"/>
    <w:rsid w:val="005E6567"/>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6171B"/>
    <w:rsid w:val="00667342"/>
    <w:rsid w:val="00670983"/>
    <w:rsid w:val="00672880"/>
    <w:rsid w:val="00672DE8"/>
    <w:rsid w:val="00674F1A"/>
    <w:rsid w:val="0068152F"/>
    <w:rsid w:val="006815B6"/>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F601F"/>
    <w:rsid w:val="006F780B"/>
    <w:rsid w:val="007022C3"/>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515C"/>
    <w:rsid w:val="0077637C"/>
    <w:rsid w:val="00776559"/>
    <w:rsid w:val="00780E85"/>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1D28"/>
    <w:rsid w:val="007D2EFA"/>
    <w:rsid w:val="007D317B"/>
    <w:rsid w:val="007D475C"/>
    <w:rsid w:val="007D6C34"/>
    <w:rsid w:val="007E18A8"/>
    <w:rsid w:val="007E3FEC"/>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50AFD"/>
    <w:rsid w:val="00850DE5"/>
    <w:rsid w:val="008527A4"/>
    <w:rsid w:val="00854C13"/>
    <w:rsid w:val="008569A9"/>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4B6D"/>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02B5"/>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418C"/>
    <w:rsid w:val="00964E18"/>
    <w:rsid w:val="00964ED3"/>
    <w:rsid w:val="009653DD"/>
    <w:rsid w:val="009673A8"/>
    <w:rsid w:val="00975554"/>
    <w:rsid w:val="00975F7D"/>
    <w:rsid w:val="00977005"/>
    <w:rsid w:val="00977A12"/>
    <w:rsid w:val="00984A24"/>
    <w:rsid w:val="0099239A"/>
    <w:rsid w:val="00994D92"/>
    <w:rsid w:val="00995ECB"/>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27D88"/>
    <w:rsid w:val="00A3000F"/>
    <w:rsid w:val="00A36250"/>
    <w:rsid w:val="00A36257"/>
    <w:rsid w:val="00A42C8A"/>
    <w:rsid w:val="00A42EEC"/>
    <w:rsid w:val="00A4313A"/>
    <w:rsid w:val="00A455C3"/>
    <w:rsid w:val="00A5322C"/>
    <w:rsid w:val="00A60065"/>
    <w:rsid w:val="00A61C05"/>
    <w:rsid w:val="00A70D37"/>
    <w:rsid w:val="00A7400F"/>
    <w:rsid w:val="00A76B1C"/>
    <w:rsid w:val="00A812D5"/>
    <w:rsid w:val="00A83CCE"/>
    <w:rsid w:val="00A931E6"/>
    <w:rsid w:val="00A95021"/>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3EF4"/>
    <w:rsid w:val="00B949D6"/>
    <w:rsid w:val="00B96776"/>
    <w:rsid w:val="00B975E3"/>
    <w:rsid w:val="00B977EC"/>
    <w:rsid w:val="00BA2E71"/>
    <w:rsid w:val="00BA5E3A"/>
    <w:rsid w:val="00BA6D16"/>
    <w:rsid w:val="00BB04FC"/>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5EB2"/>
    <w:rsid w:val="00C94A6F"/>
    <w:rsid w:val="00CA1920"/>
    <w:rsid w:val="00CA315F"/>
    <w:rsid w:val="00CA6362"/>
    <w:rsid w:val="00CB2E14"/>
    <w:rsid w:val="00CC452F"/>
    <w:rsid w:val="00CC5351"/>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215E"/>
    <w:rsid w:val="00D42298"/>
    <w:rsid w:val="00D42A41"/>
    <w:rsid w:val="00D46DC5"/>
    <w:rsid w:val="00D526ED"/>
    <w:rsid w:val="00D54FD7"/>
    <w:rsid w:val="00D577C3"/>
    <w:rsid w:val="00D578F7"/>
    <w:rsid w:val="00D60BBC"/>
    <w:rsid w:val="00D65E1F"/>
    <w:rsid w:val="00D6677C"/>
    <w:rsid w:val="00D67E34"/>
    <w:rsid w:val="00D70C1D"/>
    <w:rsid w:val="00D717F1"/>
    <w:rsid w:val="00D763C2"/>
    <w:rsid w:val="00D76E61"/>
    <w:rsid w:val="00D76ED8"/>
    <w:rsid w:val="00D770CE"/>
    <w:rsid w:val="00D81C69"/>
    <w:rsid w:val="00D81EDB"/>
    <w:rsid w:val="00D9644F"/>
    <w:rsid w:val="00D97927"/>
    <w:rsid w:val="00DA1062"/>
    <w:rsid w:val="00DA4889"/>
    <w:rsid w:val="00DA6111"/>
    <w:rsid w:val="00DA6F02"/>
    <w:rsid w:val="00DB4F25"/>
    <w:rsid w:val="00DB4F7F"/>
    <w:rsid w:val="00DB7C80"/>
    <w:rsid w:val="00DD114F"/>
    <w:rsid w:val="00DE299F"/>
    <w:rsid w:val="00DE2E70"/>
    <w:rsid w:val="00DE346D"/>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569"/>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4DC6"/>
    <w:rsid w:val="00F551CB"/>
    <w:rsid w:val="00F55ED9"/>
    <w:rsid w:val="00F61C7E"/>
    <w:rsid w:val="00F66985"/>
    <w:rsid w:val="00F67042"/>
    <w:rsid w:val="00F670FD"/>
    <w:rsid w:val="00F71EB8"/>
    <w:rsid w:val="00F77CEA"/>
    <w:rsid w:val="00F77D0E"/>
    <w:rsid w:val="00F81BBE"/>
    <w:rsid w:val="00F81BF5"/>
    <w:rsid w:val="00F83C87"/>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UnresolvedMention">
    <w:name w:val="Unresolved Mention"/>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ustoms.gov.ru/activity/programmy-razvitiya/strategiya-razvitiya-fts-rossii-do-2030-goda"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2.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2EEF5-EF42-42DA-BAF8-95E99FF49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29</Pages>
  <Words>7666</Words>
  <Characters>43697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2023-02-09T16:21:00Z</cp:lastPrinted>
  <dcterms:created xsi:type="dcterms:W3CDTF">2023-02-09T16:29:00Z</dcterms:created>
  <dcterms:modified xsi:type="dcterms:W3CDTF">2023-02-15T06:51:00Z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